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F6F" w:rsidRDefault="00746F6F" w:rsidP="00746F6F">
      <w:pPr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shd w:val="clear" w:color="auto" w:fill="FFFFFF"/>
          <w:lang w:eastAsia="ru-RU"/>
        </w:rPr>
      </w:pPr>
      <w:r w:rsidRPr="00746F6F">
        <w:rPr>
          <w:rFonts w:ascii="Times New Roman" w:eastAsia="Times New Roman" w:hAnsi="Times New Roman" w:cs="Times New Roman"/>
          <w:b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6171F4" w:rsidRPr="00C8134E" w:rsidRDefault="006171F4" w:rsidP="00746F6F">
      <w:pPr>
        <w:spacing w:after="0" w:line="240" w:lineRule="auto"/>
        <w:rPr>
          <w:rFonts w:ascii="Bookman Old Style" w:eastAsia="Times New Roman" w:hAnsi="Bookman Old Style" w:cs="Times New Roman"/>
          <w:b/>
          <w:color w:val="555555"/>
          <w:sz w:val="28"/>
          <w:szCs w:val="28"/>
          <w:shd w:val="clear" w:color="auto" w:fill="FFFFFF"/>
          <w:lang w:eastAsia="ru-RU"/>
        </w:rPr>
      </w:pPr>
    </w:p>
    <w:p w:rsidR="006171F4" w:rsidRPr="006171F4" w:rsidRDefault="006171F4" w:rsidP="006171F4">
      <w:pPr>
        <w:spacing w:after="0" w:line="240" w:lineRule="auto"/>
        <w:ind w:firstLine="567"/>
        <w:jc w:val="center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Уважаемые р</w:t>
      </w:r>
      <w:r w:rsidRPr="00C8134E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 xml:space="preserve">одители обучающихся </w:t>
      </w:r>
      <w:r w:rsidRPr="00C8134E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val="en-US" w:eastAsia="ru-RU"/>
        </w:rPr>
        <w:t>I</w:t>
      </w:r>
      <w:r w:rsidRPr="00C8134E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-</w:t>
      </w:r>
      <w:r w:rsidRPr="00C8134E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val="en-US" w:eastAsia="ru-RU"/>
        </w:rPr>
        <w:t>III</w:t>
      </w:r>
      <w:r w:rsidRPr="00C8134E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 xml:space="preserve"> курсов</w:t>
      </w: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!</w:t>
      </w:r>
    </w:p>
    <w:p w:rsidR="006171F4" w:rsidRPr="006171F4" w:rsidRDefault="006171F4" w:rsidP="006171F4">
      <w:pPr>
        <w:spacing w:after="0" w:line="240" w:lineRule="auto"/>
        <w:ind w:firstLine="567"/>
        <w:jc w:val="center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</w:p>
    <w:p w:rsidR="006171F4" w:rsidRPr="006171F4" w:rsidRDefault="006171F4" w:rsidP="00E308E8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</w:pPr>
      <w:r w:rsidRPr="00C8134E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В период с 20 по </w:t>
      </w:r>
      <w:proofErr w:type="gramStart"/>
      <w:r w:rsidRPr="00C8134E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26  сентября</w:t>
      </w:r>
      <w:proofErr w:type="gramEnd"/>
      <w:r w:rsidRPr="00C8134E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2021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года</w:t>
      </w:r>
      <w:r w:rsidR="00E308E8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в </w:t>
      </w:r>
      <w:proofErr w:type="spellStart"/>
      <w:r w:rsidR="00E308E8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Локнянском</w:t>
      </w:r>
      <w:proofErr w:type="spellEnd"/>
      <w:r w:rsidR="00E308E8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районе ( образовательных учреждениях)  и</w:t>
      </w:r>
      <w:r w:rsidR="00625D7D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,</w:t>
      </w:r>
      <w:r w:rsidR="00E308E8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в том числе</w:t>
      </w:r>
      <w:r w:rsidR="00625D7D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,</w:t>
      </w:r>
      <w:r w:rsidR="00E308E8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в </w:t>
      </w:r>
      <w:proofErr w:type="spellStart"/>
      <w:r w:rsidR="00E308E8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Локнянском</w:t>
      </w:r>
      <w:proofErr w:type="spellEnd"/>
      <w:r w:rsidR="00E308E8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сельскохозяйственном техникуме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проводится процедура социально- психологического тестирования обучающихся</w:t>
      </w:r>
      <w:r w:rsidR="00E308E8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по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ЕДИНОЙ МЕТОДИКЕ. </w:t>
      </w:r>
      <w:proofErr w:type="gramStart"/>
      <w:r w:rsidR="00E308E8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Она 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осуществляться</w:t>
      </w:r>
      <w:proofErr w:type="gramEnd"/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ЕЖЕГОДНО. Целью тестирования является выявление скрытой и явной </w:t>
      </w:r>
      <w:proofErr w:type="spellStart"/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рискогенности</w:t>
      </w:r>
      <w:proofErr w:type="spellEnd"/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социально-психологических условий, формирующих психологическую готовность к зависимому поведению у лиц подросткового и юношеского возраста.</w:t>
      </w:r>
    </w:p>
    <w:p w:rsidR="006171F4" w:rsidRPr="006171F4" w:rsidRDefault="00625D7D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Социально- психологическое тестирование осуществляется во всех образовательных и профессиональных образовательных учреждениях</w:t>
      </w:r>
      <w:r w:rsidR="006171F4"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</w:t>
      </w:r>
      <w:r w:rsidR="002E6252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Российской Федерации.</w:t>
      </w:r>
    </w:p>
    <w:p w:rsidR="006171F4" w:rsidRPr="006171F4" w:rsidRDefault="006171F4" w:rsidP="006171F4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="00A75AF2">
        <w:rPr>
          <w:rFonts w:ascii="Bookman Old Style" w:eastAsia="Times New Roman" w:hAnsi="Bookman Old Style" w:cs="Times New Roman"/>
          <w:color w:val="555555"/>
          <w:sz w:val="28"/>
          <w:szCs w:val="28"/>
          <w:shd w:val="clear" w:color="auto" w:fill="FFFFFF"/>
          <w:lang w:eastAsia="ru-RU"/>
        </w:rPr>
        <w:t xml:space="preserve"> 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Тестирование пройдет конфиденциально, но не анонимно, данные будут доступны исключительно психологу, родителям и самому обучающемуся.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Родители имеют право находится на тестировании с при соблюдении ряда правил.</w:t>
      </w:r>
    </w:p>
    <w:p w:rsidR="006171F4" w:rsidRPr="006171F4" w:rsidRDefault="006171F4" w:rsidP="006171F4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Методика СПТ применяется для тестирования лиц подросткового и юношеского возраста старше 13 лет</w:t>
      </w:r>
      <w:r w:rsidR="00A75AF2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.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ahoma"/>
          <w:b/>
          <w:bCs/>
          <w:color w:val="555555"/>
          <w:sz w:val="28"/>
          <w:szCs w:val="28"/>
          <w:lang w:eastAsia="ru-RU"/>
        </w:rPr>
        <w:t> 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Методика не оценивает детей! 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При работе с ней подростки, юноши и девушки сами оценивают социально-психологические условия, в которых находятся.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Это </w:t>
      </w: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опрос, выявляющий мнения, 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представления и позиции обучающихся относительно их самих и обстоятельств, в которых они находятся.</w:t>
      </w:r>
    </w:p>
    <w:p w:rsidR="006171F4" w:rsidRPr="006171F4" w:rsidRDefault="006171F4" w:rsidP="006171F4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Методика </w:t>
      </w: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не может 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быть использована для формулировки заключения о наркотической или иной зависимости!!!  Она выявляет </w:t>
      </w: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социально-психологические предпосылки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, которые </w:t>
      </w: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в определенных обстоятельствах могут спровоцировать</w:t>
      </w:r>
      <w:r w:rsidR="00A75AF2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желание попробовать наркотик.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Так как все </w:t>
      </w: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 xml:space="preserve">результаты </w:t>
      </w:r>
      <w:proofErr w:type="spellStart"/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деперсонифицированы</w:t>
      </w:r>
      <w:proofErr w:type="spellEnd"/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</w:t>
      </w:r>
    </w:p>
    <w:p w:rsidR="007F170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lastRenderedPageBreak/>
        <w:t>С конфиденциальной информацией о ребенке имеет право работать </w:t>
      </w: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только</w:t>
      </w:r>
      <w:r w:rsidR="00625D7D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педагог-психолог 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образовательной организации, который имеет соответствующее образование. 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Обнародоваться и обсуждаться будут только </w:t>
      </w: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усредненные (статистические) результаты 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и иметь вид </w:t>
      </w:r>
      <w:r w:rsidR="00A75AF2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статистического отчета по группе или техникуму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в целом.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У каждого человека есть факторы риска и факторы защиты, которые формируются в процессе взросления, если у </w:t>
      </w:r>
      <w:r w:rsidR="00625D7D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обучающегося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больше факторов риска, то он может быть склонен к зависимому поведению (но еще не является зависимым!). Тестирование позволяет не только выявить соотношение этих факторов, но и в последствии узнать сильные стороны</w:t>
      </w:r>
      <w:r w:rsidR="00625D7D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="00625D7D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обучающегося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,</w:t>
      </w:r>
      <w:proofErr w:type="gramEnd"/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чтобы сделать упор на их развитие и помочь противостоять окружающим обстоятельствам.</w:t>
      </w:r>
    </w:p>
    <w:p w:rsidR="006171F4" w:rsidRPr="006171F4" w:rsidRDefault="006171F4" w:rsidP="006171F4">
      <w:pPr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К чему может привести преобладание факторов риска: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Употребление наркотических и психоактивных веществ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Ранний алкоголизм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Игромания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Курение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Прочие зависимости</w:t>
      </w:r>
    </w:p>
    <w:p w:rsidR="006171F4" w:rsidRPr="006171F4" w:rsidRDefault="006171F4" w:rsidP="006171F4">
      <w:pPr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ahoma"/>
          <w:b/>
          <w:bCs/>
          <w:color w:val="555555"/>
          <w:sz w:val="28"/>
          <w:szCs w:val="28"/>
          <w:lang w:eastAsia="ru-RU"/>
        </w:rPr>
        <w:t> </w:t>
      </w:r>
    </w:p>
    <w:p w:rsidR="006171F4" w:rsidRPr="006171F4" w:rsidRDefault="006171F4" w:rsidP="006171F4">
      <w:pPr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 xml:space="preserve">Преобладание факторов защиты способствует </w:t>
      </w:r>
      <w:proofErr w:type="gramStart"/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развитию  психологической</w:t>
      </w:r>
      <w:proofErr w:type="gramEnd"/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 xml:space="preserve"> устойчивости :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 Способность </w:t>
      </w:r>
      <w:proofErr w:type="gramStart"/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сказать</w:t>
      </w:r>
      <w:proofErr w:type="gramEnd"/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«НЕТ!»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Противостоять трудностям, давлению обстоятельств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Стремление к сохранению собственного физического и психического здоровья</w:t>
      </w:r>
      <w:r w:rsidRPr="006171F4">
        <w:rPr>
          <w:rFonts w:ascii="Bookman Old Style" w:eastAsia="Times New Roman" w:hAnsi="Bookman Old Style" w:cs="Tahoma"/>
          <w:noProof/>
          <w:color w:val="007AD0"/>
          <w:sz w:val="28"/>
          <w:szCs w:val="28"/>
          <w:lang w:eastAsia="ru-RU"/>
        </w:rPr>
        <w:drawing>
          <wp:inline distT="0" distB="0" distL="0" distR="0" wp14:anchorId="2F5BB6DE" wp14:editId="6C831E84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Снижение вероятности возникновения зависимого поведения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Психологическое благополучие</w:t>
      </w:r>
    </w:p>
    <w:p w:rsidR="006171F4" w:rsidRPr="006171F4" w:rsidRDefault="006171F4" w:rsidP="006171F4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Возможно, вы узнали в описании своего ребенка, но иногда мы не видим всей картины в целом только по внешним проявлениям, а социально-психологическое тестирование позволит увидеть истинное эмоциональное состояние ребенка на момент прохождения теста.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Благодаря тестированию вы сможете увидеть, что именно вызывает у ребенка негативные переживания и повлиять не на ребенка, а на источник, на те трудности, с которыми он сталкивается.</w:t>
      </w:r>
    </w:p>
    <w:p w:rsidR="007E22E6" w:rsidRDefault="007E22E6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</w:pPr>
    </w:p>
    <w:p w:rsidR="007E22E6" w:rsidRDefault="007E22E6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</w:pPr>
    </w:p>
    <w:p w:rsidR="007E22E6" w:rsidRDefault="007E22E6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</w:pP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lastRenderedPageBreak/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Тестирование осуществляется в организации согласно разработанного положения о конфиденциальной информации.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Каждому обучающемуся присваивается индивидуальный код участника, который делает невозможным персонификацию данных.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Персональные результаты могут быть доступны только трем лицам: родителю, ребенку и педагогу-психологу.</w:t>
      </w:r>
    </w:p>
    <w:p w:rsidR="006171F4" w:rsidRPr="006171F4" w:rsidRDefault="006171F4" w:rsidP="006171F4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Как проходит тестирование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</w:t>
      </w:r>
      <w:r w:rsidR="005D5FCA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заполнение анкеты из</w:t>
      </w: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 xml:space="preserve"> 140 утверждений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, 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максимальная продолжительность проведения диагностики составляет 2 астрономических часа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при проведении тестирования в качестве наблюдателей допускается </w:t>
      </w: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присутствие родителей 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учеников</w:t>
      </w:r>
    </w:p>
    <w:p w:rsidR="006171F4" w:rsidRPr="006171F4" w:rsidRDefault="006171F4" w:rsidP="006171F4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Наблюдающие за процедурой родители или иные законные представители учащихся обязаны выполнять следующие </w:t>
      </w: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правила поведения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: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быть «незаметными»: вести себя тихо, не отвлекать учащихся, не задавать им вопросов, не подсказывать;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поддерживать обстановку честности и открытости: не смотреть на то, как респонденты отвечают на задания теста;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 рекомендуется наблюдать со стороны, ходить по </w:t>
      </w:r>
      <w:proofErr w:type="gramStart"/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помещению</w:t>
      </w:r>
      <w:proofErr w:type="gramEnd"/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 xml:space="preserve"> где проходит тестирование является нежелательным</w:t>
      </w:r>
    </w:p>
    <w:p w:rsidR="006171F4" w:rsidRPr="006171F4" w:rsidRDefault="006171F4" w:rsidP="006171F4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7E22E6" w:rsidRDefault="007E22E6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</w:pPr>
    </w:p>
    <w:p w:rsidR="006171F4" w:rsidRPr="006171F4" w:rsidRDefault="006171F4" w:rsidP="00625D7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proofErr w:type="gramStart"/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Согласие  (</w:t>
      </w:r>
      <w:proofErr w:type="gramEnd"/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в соответствии с п.1 ст. 53.4 Закона).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</w:t>
      </w:r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 xml:space="preserve">тестирование проводится при наличии информированного согласия в письменной форме одного из родителей (законного представителя) обучающихся, не достигших возраста пятнадцати </w:t>
      </w:r>
      <w:proofErr w:type="gramStart"/>
      <w:r w:rsidRPr="006171F4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лет</w:t>
      </w:r>
      <w:r w:rsidR="00625D7D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>,  обучающиеся</w:t>
      </w:r>
      <w:proofErr w:type="gramEnd"/>
      <w:r w:rsidR="00625D7D">
        <w:rPr>
          <w:rFonts w:ascii="Bookman Old Style" w:eastAsia="Times New Roman" w:hAnsi="Bookman Old Style" w:cs="Times New Roman"/>
          <w:b/>
          <w:bCs/>
          <w:color w:val="555555"/>
          <w:sz w:val="28"/>
          <w:szCs w:val="28"/>
          <w:lang w:eastAsia="ru-RU"/>
        </w:rPr>
        <w:t xml:space="preserve">, которым 15 лет и старше согласие родителей не требуется </w:t>
      </w:r>
    </w:p>
    <w:p w:rsidR="006171F4" w:rsidRP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согласие фиксирует разрешение Вашему ребенку участвовать в тестировании;</w:t>
      </w:r>
    </w:p>
    <w:p w:rsidR="006171F4" w:rsidRDefault="006171F4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</w:pPr>
      <w:r w:rsidRPr="006171F4">
        <w:rPr>
          <w:rFonts w:ascii="Bookman Old Style" w:eastAsia="Times New Roman" w:hAnsi="Bookman Old Style" w:cs="Bookman Old Style"/>
          <w:color w:val="555555"/>
          <w:sz w:val="28"/>
          <w:szCs w:val="28"/>
          <w:lang w:eastAsia="ru-RU"/>
        </w:rPr>
        <w:t></w:t>
      </w:r>
      <w:r w:rsidRPr="006171F4">
        <w:rPr>
          <w:rFonts w:ascii="Bookman Old Style" w:eastAsia="Times New Roman" w:hAnsi="Bookman Old Style" w:cs="Times New Roman"/>
          <w:color w:val="555555"/>
          <w:sz w:val="28"/>
          <w:szCs w:val="28"/>
          <w:lang w:eastAsia="ru-RU"/>
        </w:rPr>
        <w:t> подтверждает Вашу осведомленность о цели тестирования, его длительности и возможных результатах.</w:t>
      </w:r>
    </w:p>
    <w:p w:rsidR="009B79B3" w:rsidRDefault="009B79B3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</w:p>
    <w:p w:rsidR="009B79B3" w:rsidRDefault="009B79B3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</w:p>
    <w:p w:rsidR="009B79B3" w:rsidRDefault="009B79B3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</w:p>
    <w:p w:rsidR="009B79B3" w:rsidRPr="006171F4" w:rsidRDefault="009B79B3" w:rsidP="006171F4">
      <w:pPr>
        <w:shd w:val="clear" w:color="auto" w:fill="FFFFFF"/>
        <w:spacing w:after="0" w:line="240" w:lineRule="auto"/>
        <w:ind w:firstLine="567"/>
        <w:jc w:val="both"/>
        <w:rPr>
          <w:rFonts w:ascii="Bookman Old Style" w:eastAsia="Times New Roman" w:hAnsi="Bookman Old Style" w:cs="Tahoma"/>
          <w:color w:val="555555"/>
          <w:sz w:val="28"/>
          <w:szCs w:val="28"/>
          <w:lang w:eastAsia="ru-RU"/>
        </w:rPr>
      </w:pPr>
    </w:p>
    <w:p w:rsidR="00F02304" w:rsidRDefault="00F02304" w:rsidP="009B79B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lastRenderedPageBreak/>
        <w:t>Нормативная база СПТ.</w:t>
      </w:r>
    </w:p>
    <w:p w:rsidR="009B79B3" w:rsidRDefault="009B79B3" w:rsidP="009B79B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9B79B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20 февраля 2020 г. № 59 “Об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организациях”</w:t>
      </w:r>
    </w:p>
    <w:p w:rsidR="009B657A" w:rsidRDefault="009B657A" w:rsidP="009B79B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</w:p>
    <w:p w:rsidR="009B657A" w:rsidRPr="009B79B3" w:rsidRDefault="009B657A" w:rsidP="009B79B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</w:p>
    <w:p w:rsidR="009B657A" w:rsidRPr="009B657A" w:rsidRDefault="009B657A" w:rsidP="009B657A">
      <w:pPr>
        <w:shd w:val="clear" w:color="auto" w:fill="FFFFFF"/>
        <w:spacing w:after="0" w:line="240" w:lineRule="auto"/>
        <w:ind w:right="5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B6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</w:p>
    <w:p w:rsidR="009B657A" w:rsidRPr="009B657A" w:rsidRDefault="009B657A" w:rsidP="009B65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B6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информационно-мотивационной работы</w:t>
      </w:r>
    </w:p>
    <w:p w:rsidR="009B657A" w:rsidRPr="009B657A" w:rsidRDefault="009B657A" w:rsidP="009B65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B6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организации социально-психологического тестирования</w:t>
      </w:r>
    </w:p>
    <w:p w:rsidR="009B657A" w:rsidRPr="009B657A" w:rsidRDefault="009B657A" w:rsidP="009B6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2020-2021 учебном году</w:t>
      </w:r>
    </w:p>
    <w:p w:rsidR="009B657A" w:rsidRPr="009B657A" w:rsidRDefault="009B657A" w:rsidP="009B65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B657A" w:rsidRPr="009B657A" w:rsidRDefault="009B657A" w:rsidP="009B65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687" w:type="dxa"/>
        <w:tblInd w:w="-10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5388"/>
        <w:gridCol w:w="2449"/>
        <w:gridCol w:w="2323"/>
      </w:tblGrid>
      <w:tr w:rsidR="009B657A" w:rsidRPr="009B657A" w:rsidTr="00FD05B8">
        <w:trPr>
          <w:trHeight w:val="458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ind w:right="567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B657A" w:rsidRPr="009B657A" w:rsidTr="00FD05B8">
        <w:trPr>
          <w:trHeight w:val="1476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Проведение инструктивно- методического </w:t>
            </w:r>
            <w:proofErr w:type="gramStart"/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совещания  с</w:t>
            </w:r>
            <w:proofErr w:type="gramEnd"/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руководителями учебных  групп по вопросам проведения СПТ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>2.09.2021 г.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7A" w:rsidRPr="009B657A" w:rsidRDefault="009B657A" w:rsidP="009B657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>Вересова Н.Е.</w:t>
            </w:r>
          </w:p>
        </w:tc>
      </w:tr>
      <w:tr w:rsidR="009B657A" w:rsidRPr="009B657A" w:rsidTr="00FD05B8">
        <w:trPr>
          <w:trHeight w:val="968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Размещение информации об актуальности СПТ на сайте техникума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7A" w:rsidRPr="009B657A" w:rsidRDefault="009B657A" w:rsidP="009B65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>Сентябрь 2021 г.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>Сорокин В.А.</w:t>
            </w:r>
          </w:p>
        </w:tc>
      </w:tr>
      <w:tr w:rsidR="009B657A" w:rsidRPr="009B657A" w:rsidTr="00FD05B8">
        <w:trPr>
          <w:trHeight w:val="1450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Проведение информационно-просветительской работы с обучающимися с привлечением Совета обучающихся.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 xml:space="preserve"> Сентябрь 2021 г.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>Вересова Н.Е.</w:t>
            </w:r>
          </w:p>
        </w:tc>
      </w:tr>
      <w:tr w:rsidR="009B657A" w:rsidRPr="009B657A" w:rsidTr="00FD05B8">
        <w:trPr>
          <w:trHeight w:val="968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 xml:space="preserve">Размещение информации по СПТ на стендах в аудиториях </w:t>
            </w:r>
            <w:proofErr w:type="gramStart"/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>и  фойе</w:t>
            </w:r>
            <w:proofErr w:type="gramEnd"/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Сентябрь 2021 г.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7A" w:rsidRPr="009B657A" w:rsidRDefault="009B657A" w:rsidP="009B657A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>Левченкова Л.А.</w:t>
            </w:r>
          </w:p>
        </w:tc>
      </w:tr>
      <w:tr w:rsidR="009B657A" w:rsidRPr="009B657A" w:rsidTr="00FD05B8">
        <w:trPr>
          <w:trHeight w:val="1004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Проведение разъяснительной работы с активистами Совета обучающихся.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Сентябрь 2021 г.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7A" w:rsidRPr="009B657A" w:rsidRDefault="009B657A" w:rsidP="009B657A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>Вересова Н.Е.</w:t>
            </w:r>
          </w:p>
        </w:tc>
      </w:tr>
      <w:tr w:rsidR="009B657A" w:rsidRPr="009B657A" w:rsidTr="00FD05B8">
        <w:trPr>
          <w:trHeight w:val="1104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с обучающимися и их родителями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>Сентябрь 2021 г.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7A" w:rsidRPr="009B657A" w:rsidRDefault="009B657A" w:rsidP="009B657A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>Вересова Н.Е.</w:t>
            </w:r>
          </w:p>
          <w:p w:rsidR="009B657A" w:rsidRPr="009B657A" w:rsidRDefault="009B657A" w:rsidP="009B657A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 xml:space="preserve"> Левченкова Л.А</w:t>
            </w:r>
          </w:p>
        </w:tc>
      </w:tr>
      <w:tr w:rsidR="009B657A" w:rsidRPr="009B657A" w:rsidTr="00FD05B8">
        <w:trPr>
          <w:trHeight w:val="992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60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Проведение классных собраний.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  <w:t>3.09.2021 г.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57A" w:rsidRPr="009B657A" w:rsidRDefault="009B657A" w:rsidP="009B657A">
            <w:pPr>
              <w:spacing w:after="0" w:line="24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lang w:eastAsia="ru-RU"/>
              </w:rPr>
            </w:pPr>
            <w:r w:rsidRPr="009B657A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Руководители групп</w:t>
            </w:r>
          </w:p>
        </w:tc>
      </w:tr>
    </w:tbl>
    <w:p w:rsidR="009B657A" w:rsidRPr="009B657A" w:rsidRDefault="009B657A" w:rsidP="009B657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B657A">
        <w:rPr>
          <w:rFonts w:ascii="Calibri" w:eastAsia="Times New Roman" w:hAnsi="Calibri" w:cs="Calibri"/>
          <w:color w:val="000000"/>
          <w:lang w:eastAsia="ru-RU"/>
        </w:rPr>
        <w:t>        </w:t>
      </w:r>
    </w:p>
    <w:p w:rsidR="009B657A" w:rsidRPr="009B657A" w:rsidRDefault="009B657A" w:rsidP="009B657A">
      <w:pPr>
        <w:spacing w:after="160" w:line="259" w:lineRule="auto"/>
        <w:rPr>
          <w:rFonts w:ascii="Calibri" w:eastAsia="Calibri" w:hAnsi="Calibri" w:cs="Times New Roman"/>
        </w:rPr>
      </w:pPr>
    </w:p>
    <w:p w:rsidR="006171F4" w:rsidRPr="00746F6F" w:rsidRDefault="006171F4" w:rsidP="00746F6F">
      <w:pPr>
        <w:spacing w:after="0" w:line="240" w:lineRule="auto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6171F4" w:rsidRPr="0074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D318C"/>
    <w:multiLevelType w:val="multilevel"/>
    <w:tmpl w:val="1C28A2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44FA7"/>
    <w:multiLevelType w:val="multilevel"/>
    <w:tmpl w:val="DA6276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7486A"/>
    <w:multiLevelType w:val="multilevel"/>
    <w:tmpl w:val="B77A7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37690"/>
    <w:multiLevelType w:val="multilevel"/>
    <w:tmpl w:val="9556A5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848BF"/>
    <w:multiLevelType w:val="multilevel"/>
    <w:tmpl w:val="0A66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4259B3"/>
    <w:multiLevelType w:val="multilevel"/>
    <w:tmpl w:val="CB565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10697"/>
    <w:multiLevelType w:val="multilevel"/>
    <w:tmpl w:val="F7EA64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C7"/>
    <w:rsid w:val="002E6252"/>
    <w:rsid w:val="005D5FCA"/>
    <w:rsid w:val="006171F4"/>
    <w:rsid w:val="00625D7D"/>
    <w:rsid w:val="00746F6F"/>
    <w:rsid w:val="007E22E6"/>
    <w:rsid w:val="007F1704"/>
    <w:rsid w:val="009B657A"/>
    <w:rsid w:val="009B79B3"/>
    <w:rsid w:val="00A75AF2"/>
    <w:rsid w:val="00C8134E"/>
    <w:rsid w:val="00E308E8"/>
    <w:rsid w:val="00E566C7"/>
    <w:rsid w:val="00EE26EA"/>
    <w:rsid w:val="00F0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4792"/>
  <w15:docId w15:val="{5A756EDF-1173-4DAD-BC1E-95FD4E38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16</cp:revision>
  <dcterms:created xsi:type="dcterms:W3CDTF">2021-09-09T11:54:00Z</dcterms:created>
  <dcterms:modified xsi:type="dcterms:W3CDTF">2021-09-10T11:52:00Z</dcterms:modified>
</cp:coreProperties>
</file>