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AFE9" w14:textId="0B82E869" w:rsidR="009B536B" w:rsidRPr="00D934A1" w:rsidRDefault="00E75F75" w:rsidP="00E75F75">
      <w:pPr>
        <w:spacing w:after="0" w:line="240" w:lineRule="atLeast"/>
        <w:ind w:firstLine="45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934A1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1 к приказу № </w:t>
      </w:r>
      <w:r w:rsidR="007776FF">
        <w:rPr>
          <w:rFonts w:ascii="Times New Roman" w:eastAsia="Times New Roman" w:hAnsi="Times New Roman" w:cs="Times New Roman"/>
          <w:szCs w:val="24"/>
          <w:lang w:eastAsia="ru-RU"/>
        </w:rPr>
        <w:t>22</w:t>
      </w:r>
      <w:r w:rsidRPr="00D934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D934A1">
        <w:rPr>
          <w:rFonts w:ascii="Times New Roman" w:eastAsia="Times New Roman" w:hAnsi="Times New Roman" w:cs="Times New Roman"/>
          <w:szCs w:val="24"/>
          <w:lang w:eastAsia="ru-RU"/>
        </w:rPr>
        <w:t>от  2</w:t>
      </w:r>
      <w:r w:rsidR="007776FF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D934A1">
        <w:rPr>
          <w:rFonts w:ascii="Times New Roman" w:eastAsia="Times New Roman" w:hAnsi="Times New Roman" w:cs="Times New Roman"/>
          <w:szCs w:val="24"/>
          <w:lang w:eastAsia="ru-RU"/>
        </w:rPr>
        <w:t>.02.202</w:t>
      </w:r>
      <w:r w:rsidR="007776FF">
        <w:rPr>
          <w:rFonts w:ascii="Times New Roman" w:eastAsia="Times New Roman" w:hAnsi="Times New Roman" w:cs="Times New Roman"/>
          <w:szCs w:val="24"/>
          <w:lang w:eastAsia="ru-RU"/>
        </w:rPr>
        <w:t>6</w:t>
      </w:r>
      <w:proofErr w:type="gramEnd"/>
      <w:r w:rsidRPr="00D934A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</w:p>
    <w:p w14:paraId="56F58304" w14:textId="77777777" w:rsidR="00E75F75" w:rsidRPr="00D934A1" w:rsidRDefault="00E75F75" w:rsidP="007C5A26">
      <w:pP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3B01695" w14:textId="31905AF7" w:rsidR="00D763AC" w:rsidRPr="00D934A1" w:rsidRDefault="007776FF" w:rsidP="007C5A26">
      <w:pP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Министерство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</w:t>
      </w:r>
      <w:r w:rsidR="00926D1B" w:rsidRPr="00D93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763AC" w:rsidRPr="00D93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Псковской</w:t>
      </w:r>
      <w:proofErr w:type="gramEnd"/>
      <w:r w:rsidR="00D763AC" w:rsidRPr="00D934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области</w:t>
      </w:r>
    </w:p>
    <w:p w14:paraId="355F1BB6" w14:textId="77777777" w:rsidR="007C5A26" w:rsidRPr="00D934A1" w:rsidRDefault="007C5A26" w:rsidP="007C5A26">
      <w:pPr>
        <w:pBdr>
          <w:bottom w:val="single" w:sz="12" w:space="1" w:color="auto"/>
        </w:pBd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34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 бюджетное профессиональное образовательное учреждение Псковской области </w:t>
      </w:r>
      <w:r w:rsidRPr="00D934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«Локнянский сельскохозяйственный техникум»</w:t>
      </w:r>
    </w:p>
    <w:p w14:paraId="1CB6D6D5" w14:textId="77777777" w:rsidR="007C5A26" w:rsidRPr="00D934A1" w:rsidRDefault="007C5A26" w:rsidP="00D763AC">
      <w:pP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C6852" w14:textId="77777777" w:rsidR="007C5A26" w:rsidRPr="00D934A1" w:rsidRDefault="007C5A26" w:rsidP="007C5A26">
      <w:pPr>
        <w:spacing w:before="60" w:after="6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D934A1" w:rsidRPr="00D934A1" w14:paraId="7677E143" w14:textId="77777777" w:rsidTr="008D7799">
        <w:trPr>
          <w:trHeight w:val="598"/>
        </w:trPr>
        <w:tc>
          <w:tcPr>
            <w:tcW w:w="6237" w:type="dxa"/>
            <w:shd w:val="clear" w:color="auto" w:fill="auto"/>
          </w:tcPr>
          <w:p w14:paraId="4D1ADB71" w14:textId="77777777" w:rsidR="007C5A26" w:rsidRPr="00D934A1" w:rsidRDefault="007C5A26" w:rsidP="007C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</w:t>
            </w:r>
            <w:r w:rsidR="00E75F75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</w:p>
          <w:p w14:paraId="1A616D19" w14:textId="749E5C77" w:rsidR="00E75F75" w:rsidRPr="00D934A1" w:rsidRDefault="00E75F75" w:rsidP="00E7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7C5A2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ротокол</w:t>
            </w:r>
            <w:r w:rsidR="00D763AC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</w:t>
            </w: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934A1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педагогического совета</w:t>
            </w:r>
          </w:p>
          <w:p w14:paraId="26A312E7" w14:textId="61B3FCEF" w:rsidR="007C5A26" w:rsidRPr="00D934A1" w:rsidRDefault="007C5A26" w:rsidP="00E7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r w:rsidR="007776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D934A1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B97AD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776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C944D9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.02.202</w:t>
            </w:r>
            <w:r w:rsidR="007776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5918F1F2" w14:textId="77777777" w:rsidR="007C5A26" w:rsidRPr="00D934A1" w:rsidRDefault="007C5A26" w:rsidP="007C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</w:t>
            </w:r>
            <w:r w:rsidR="00EF772C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</w:t>
            </w:r>
            <w:r w:rsidR="00E75F75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</w:p>
          <w:p w14:paraId="2D06BC70" w14:textId="2F7729B7" w:rsidR="007C5A26" w:rsidRPr="00D934A1" w:rsidRDefault="00E75F75" w:rsidP="00E7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7C5A2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риказ</w:t>
            </w:r>
            <w:r w:rsidR="00D763AC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ом </w:t>
            </w:r>
            <w:r w:rsidR="007C5A2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proofErr w:type="gramEnd"/>
            <w:r w:rsidR="007C5A2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776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="007C5A26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 </w:t>
            </w:r>
            <w:r w:rsidR="008D7799" w:rsidRPr="00D93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62DB1" w:rsidRPr="00D93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DB1" w:rsidRPr="00D934A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777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2DB1" w:rsidRPr="00D934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14:paraId="7009B99A" w14:textId="77777777" w:rsidR="007C5A26" w:rsidRPr="00D934A1" w:rsidRDefault="007C5A26" w:rsidP="007C5A26">
      <w:pPr>
        <w:spacing w:before="60" w:after="6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2494C" w14:textId="77777777" w:rsidR="007C5A26" w:rsidRPr="007C5A26" w:rsidRDefault="007C5A26" w:rsidP="007C5A26">
      <w:pP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2C84A" w14:textId="77777777" w:rsidR="007C5A26" w:rsidRPr="00040523" w:rsidRDefault="003E4693" w:rsidP="007C5A26">
      <w:pPr>
        <w:spacing w:before="60" w:after="6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7C5A26" w:rsidRPr="007C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ПРИЕМА</w:t>
      </w:r>
    </w:p>
    <w:p w14:paraId="2EAABD5D" w14:textId="77777777" w:rsidR="00274898" w:rsidRPr="00D115F6" w:rsidRDefault="007C5A26" w:rsidP="00274898">
      <w:pPr>
        <w:spacing w:after="0" w:line="240" w:lineRule="auto"/>
        <w:ind w:firstLine="450"/>
        <w:jc w:val="center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D115F6">
        <w:rPr>
          <w:sz w:val="28"/>
          <w:szCs w:val="32"/>
          <w:shd w:val="clear" w:color="auto" w:fill="FFFFFF"/>
        </w:rPr>
        <w:t xml:space="preserve">  </w:t>
      </w:r>
      <w:r w:rsidRPr="00D115F6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 xml:space="preserve">на обучение по образовательным программам среднего профессионального образования </w:t>
      </w:r>
    </w:p>
    <w:p w14:paraId="672F63A3" w14:textId="77777777" w:rsidR="00274898" w:rsidRPr="00D115F6" w:rsidRDefault="007C5A26" w:rsidP="00274898">
      <w:pPr>
        <w:spacing w:after="0" w:line="240" w:lineRule="auto"/>
        <w:ind w:firstLine="450"/>
        <w:jc w:val="center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D115F6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в ГБПОУ ПО «Локнянский сельскохозяйственный техникум»</w:t>
      </w:r>
    </w:p>
    <w:p w14:paraId="200E4FAA" w14:textId="5169DE0C" w:rsidR="007C5A26" w:rsidRPr="00040523" w:rsidRDefault="007C5A26" w:rsidP="00274898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</w:t>
      </w:r>
      <w:r w:rsidR="00D15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77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1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0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году </w:t>
      </w:r>
      <w:r w:rsidRPr="007C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0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012F25D" w14:textId="77777777" w:rsidR="00D763AC" w:rsidRDefault="00D763AC" w:rsidP="0027489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51E8D02C" w14:textId="77777777" w:rsidR="007C5A26" w:rsidRPr="007C5A26" w:rsidRDefault="007C5A26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Настоящие правила разработаны в соответствии со следующими нормативно-правовыми актами:</w:t>
      </w:r>
    </w:p>
    <w:p w14:paraId="6B870185" w14:textId="77777777" w:rsidR="007C5A26" w:rsidRPr="007C5A26" w:rsidRDefault="007C5A26" w:rsidP="00D85BFF">
      <w:pPr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 от 29 декабря 2012 г. № 273-ФЗ;</w:t>
      </w:r>
    </w:p>
    <w:p w14:paraId="35524DD8" w14:textId="4337FB0E" w:rsidR="00D269D2" w:rsidRPr="00D269D2" w:rsidRDefault="007C5A26" w:rsidP="00D85BFF">
      <w:pPr>
        <w:spacing w:after="0" w:line="360" w:lineRule="auto"/>
        <w:ind w:firstLine="7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0F2C"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Порядком</w:t>
      </w:r>
      <w:r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</w:t>
      </w:r>
      <w:proofErr w:type="spellEnd"/>
      <w:r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обучение по образовательным программам среднего профессионального образования</w:t>
      </w:r>
      <w:r w:rsidR="003A0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>(утв. </w:t>
      </w:r>
      <w:hyperlink r:id="rId8" w:anchor="/document/70610992/entry/0" w:history="1">
        <w:r w:rsidRPr="007C5A26">
          <w:rPr>
            <w:rStyle w:val="a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приказом</w:t>
        </w:r>
      </w:hyperlink>
      <w:r w:rsidRPr="007C5A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02D2" w:rsidRPr="003A02D2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просвещения РФ от 2 сентября 2020 г. № 457</w:t>
      </w:r>
      <w:r w:rsidR="0006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1F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62DB1">
        <w:rPr>
          <w:rFonts w:ascii="Times New Roman" w:hAnsi="Times New Roman" w:cs="Times New Roman"/>
          <w:sz w:val="24"/>
          <w:szCs w:val="24"/>
          <w:shd w:val="clear" w:color="auto" w:fill="FFFFFF"/>
        </w:rPr>
        <w:t>с изменениями и дополнениями</w:t>
      </w:r>
      <w:r w:rsid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269D2" w:rsidRP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ред. </w:t>
      </w:r>
      <w:r w:rsid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D269D2" w:rsidRP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риказов </w:t>
      </w:r>
      <w:proofErr w:type="spellStart"/>
      <w:r w:rsidR="00D269D2" w:rsidRP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D269D2" w:rsidRP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</w:t>
      </w:r>
      <w:r w:rsidR="005011F3">
        <w:rPr>
          <w:rFonts w:ascii="Times New Roman" w:hAnsi="Times New Roman" w:cs="Times New Roman"/>
          <w:sz w:val="24"/>
          <w:szCs w:val="24"/>
          <w:shd w:val="clear" w:color="auto" w:fill="FFFFFF"/>
        </w:rPr>
        <w:t>01.03.2025</w:t>
      </w:r>
      <w:r w:rsidR="00D269D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1811B21" w14:textId="77777777" w:rsidR="007C5A26" w:rsidRPr="007C5A26" w:rsidRDefault="007C5A26" w:rsidP="00D85BFF">
      <w:pPr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здравоохранения РФ от 21 декабря 2012 г. </w:t>
      </w:r>
    </w:p>
    <w:p w14:paraId="40FA9BA7" w14:textId="77777777" w:rsidR="007C5A26" w:rsidRPr="007C5A26" w:rsidRDefault="007C5A26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1346н “О порядке прохождения несовершеннолетними медицинских осмотров, в том числе при поступлении в образовательные учреждения и в период обучения в них”;</w:t>
      </w:r>
    </w:p>
    <w:p w14:paraId="69322743" w14:textId="77777777" w:rsidR="007C5A26" w:rsidRPr="007C5A26" w:rsidRDefault="007C5A26" w:rsidP="00D85BFF">
      <w:pPr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9" w:tgtFrame="_blank" w:history="1">
        <w:r w:rsidRPr="007C5A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ГБПОУ ПО «Локнянский с/х техникум»</w:t>
        </w:r>
      </w:hyperlink>
      <w:r w:rsidR="0027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92E20" w14:textId="77777777" w:rsidR="007C5A26" w:rsidRPr="007C5A26" w:rsidRDefault="007C5A26" w:rsidP="007C5A26">
      <w:pPr>
        <w:spacing w:before="75" w:after="75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0B53F9" w14:textId="77777777" w:rsidR="007C5A26" w:rsidRPr="007C5A26" w:rsidRDefault="00D763AC" w:rsidP="00D763AC">
      <w:pPr>
        <w:pStyle w:val="a3"/>
        <w:spacing w:before="75" w:after="75" w:line="240" w:lineRule="auto"/>
        <w:ind w:left="11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1.</w:t>
      </w:r>
      <w:r w:rsidR="007C5A26" w:rsidRPr="007C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EA142D5" w14:textId="77777777" w:rsidR="007C5A26" w:rsidRDefault="00030F2C" w:rsidP="00D85BFF">
      <w:pPr>
        <w:spacing w:before="75" w:after="7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1.1.ГБПОУ ПО «Локнянский сельскохозяйственный техникум» (далее Техникум» на основании лицензии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с</w:t>
      </w:r>
      <w:r w:rsidR="00040523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рия 60Л01№0001035, </w:t>
      </w:r>
      <w:proofErr w:type="spellStart"/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рег.номер</w:t>
      </w:r>
      <w:proofErr w:type="spellEnd"/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2677)</w:t>
      </w:r>
      <w:r w:rsidR="008D7799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управлением образования Псковской области 20.07.2017 года, действующей бессрочно, и свидетельством о государственной аккредитации (серия 60А01 № 0000</w:t>
      </w:r>
      <w:r w:rsidR="00B97AD6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рег.номер</w:t>
      </w:r>
      <w:proofErr w:type="spellEnd"/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B97AD6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</w:t>
      </w:r>
      <w:r w:rsidR="00040523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523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образования Псковской облас</w:t>
      </w:r>
      <w:r w:rsidR="00040523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="00B97AD6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</w:t>
      </w:r>
      <w:r w:rsidR="00C755C8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523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действующ</w:t>
      </w:r>
      <w:r w:rsidR="00E739AD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54FA0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39AD" w:rsidRP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  <w:r w:rsidR="00154FA0" w:rsidRPr="00B9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 </w:t>
      </w:r>
      <w:proofErr w:type="spellStart"/>
      <w:r w:rsidR="00154FA0" w:rsidRPr="00B97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="00154FA0" w:rsidRPr="00B97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очное </w:t>
      </w:r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образовательным программам </w:t>
      </w:r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среднего профессионального образования по профессиям, специальностям среднего профессионального образования; по основным программам профессионального обучения (далее –</w:t>
      </w:r>
      <w:r w:rsid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программы) за </w:t>
      </w:r>
      <w:proofErr w:type="spellStart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ассигнований бюджета Псковской области; по договорам об образовании, заключаемым при </w:t>
      </w:r>
      <w:proofErr w:type="spellStart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spellEnd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за </w:t>
      </w:r>
      <w:proofErr w:type="spellStart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физических и (или)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(далее –договор об оказании платных образовательных услуг), а также определяет особенности проведения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</w:t>
      </w:r>
      <w:r w:rsidR="0015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испытаний для инвалидов и лиц с ограниченными возможностями здоровья.</w:t>
      </w:r>
    </w:p>
    <w:p w14:paraId="3B8DDB3E" w14:textId="77777777" w:rsidR="00154FA0" w:rsidRPr="005C6B18" w:rsidRDefault="00154FA0" w:rsidP="00D85BFF">
      <w:pPr>
        <w:spacing w:before="75" w:after="7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Техникум принимаются граждане Российской Федерации, </w:t>
      </w:r>
      <w:proofErr w:type="gramStart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 основное</w:t>
      </w:r>
      <w:proofErr w:type="gramEnd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общее, среднее общее, среднее профессиональное </w:t>
      </w:r>
      <w:r w:rsidR="00C755C8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образование, лица с ограниченными возможностями здоровья, не имеющие основного общего или среднего общего образования.</w:t>
      </w:r>
    </w:p>
    <w:p w14:paraId="4C20A8B9" w14:textId="77777777" w:rsidR="00154FA0" w:rsidRPr="005C6B18" w:rsidRDefault="00154FA0" w:rsidP="00D85BFF">
      <w:pPr>
        <w:spacing w:before="75" w:after="75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3.Прием</w:t>
      </w:r>
      <w:proofErr w:type="gramEnd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граждан на обучение в Техникум осуществляется за </w:t>
      </w:r>
      <w:proofErr w:type="spellStart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бюджетных ассигнований областного бюджета в </w:t>
      </w:r>
      <w:r w:rsidR="008D7799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международным договором Российской Федерации, федеральными законами или установленной</w:t>
      </w:r>
      <w:r w:rsidR="00D763AC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14:paraId="1BF59AD3" w14:textId="77777777" w:rsidR="00111021" w:rsidRPr="005C6B18" w:rsidRDefault="00111021" w:rsidP="00D85B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proofErr w:type="spellStart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 на сайте </w:t>
      </w:r>
      <w:hyperlink r:id="rId10" w:history="1"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pu</w:t>
        </w:r>
        <w:proofErr w:type="spellEnd"/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-21.</w:t>
        </w:r>
        <w:proofErr w:type="spellStart"/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040523" w:rsidRPr="005C6B18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04052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поступающие и их родители (законные представители) могут ознакомиться с лицензией на право ведения образовательной деятельности, свидетельством о государственной аккредитации и Уставом </w:t>
      </w:r>
      <w:r w:rsidR="0004052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414D6C" w14:textId="77777777" w:rsidR="00111021" w:rsidRPr="005C6B18" w:rsidRDefault="0006523A" w:rsidP="00D85B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мест для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A8F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за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областного бюджета определяется в соответствии с контрольными цифрами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установленными </w:t>
      </w:r>
      <w:r w:rsidR="00E33A8F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proofErr w:type="gramStart"/>
      <w:r w:rsidR="00E33A8F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E33A8F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Псковской области.</w:t>
      </w:r>
    </w:p>
    <w:p w14:paraId="3C43E7A0" w14:textId="77777777" w:rsidR="00111021" w:rsidRPr="005C6B18" w:rsidRDefault="0006523A" w:rsidP="00D85B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Сверх установленных контрольных цифр приёма, финансируемых за счёт средств областного бюджета,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A8F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договорам с юридическими и (или) физическими лицами с возмещением затрат на обучение в соот</w:t>
      </w:r>
      <w:r w:rsidR="00601FE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планом </w:t>
      </w:r>
      <w:proofErr w:type="spellStart"/>
      <w:r w:rsidR="00601FE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="00601FE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136910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калькуляцией расходов на обучение, одобренных Советом </w:t>
      </w:r>
      <w:r w:rsidR="0004052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 w:rsidR="0004052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19B23B" w14:textId="77777777" w:rsidR="00111021" w:rsidRPr="005C6B18" w:rsidRDefault="0006523A" w:rsidP="00D85B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FE3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передачу, обработку и предоставление полученных в связи с </w:t>
      </w:r>
      <w:proofErr w:type="spell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приемом</w:t>
      </w:r>
      <w:proofErr w:type="spell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персональных данных</w:t>
      </w:r>
      <w:proofErr w:type="gramEnd"/>
      <w:r w:rsidR="00111021"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в соответствии с требованиями законодательства Российской Федерации в области персональных данных.</w:t>
      </w:r>
    </w:p>
    <w:p w14:paraId="38D73163" w14:textId="77777777" w:rsidR="00111021" w:rsidRPr="005C6B18" w:rsidRDefault="00E33A8F" w:rsidP="00D85B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</w:t>
      </w:r>
      <w:r w:rsidRP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служащего, не является получением второго или последующего среднего профессионального образования повторно.</w:t>
      </w:r>
    </w:p>
    <w:p w14:paraId="328E8665" w14:textId="77777777" w:rsidR="00E33A8F" w:rsidRPr="005C6B18" w:rsidRDefault="00E33A8F" w:rsidP="00D763A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6ABF5" w14:textId="77777777" w:rsidR="00111021" w:rsidRPr="0006523A" w:rsidRDefault="00111021" w:rsidP="0006523A">
      <w:pPr>
        <w:pStyle w:val="a3"/>
        <w:numPr>
          <w:ilvl w:val="0"/>
          <w:numId w:val="18"/>
        </w:num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ПРИЕМА ГРАЖДАН В </w:t>
      </w:r>
      <w:r w:rsidR="00601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</w:t>
      </w:r>
    </w:p>
    <w:p w14:paraId="00BF92A0" w14:textId="77777777" w:rsidR="00111021" w:rsidRPr="00F06972" w:rsidRDefault="00111021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на обучение по образовательным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комиссия). </w:t>
      </w:r>
    </w:p>
    <w:p w14:paraId="5068B594" w14:textId="77777777" w:rsidR="00111021" w:rsidRPr="00F06972" w:rsidRDefault="00111021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601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является директор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AC41C" w14:textId="77777777" w:rsidR="00EA5093" w:rsidRPr="00EA5093" w:rsidRDefault="00111021" w:rsidP="00D85BFF">
      <w:pPr>
        <w:spacing w:after="0" w:line="36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п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олномочия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деятельности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определены Положением о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своей деятельности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Порядком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на обучение по основным профессиональным образовательным программам среднего профессионального образования (Приказ </w:t>
      </w:r>
      <w:r w:rsidR="00E33A8F" w:rsidRPr="00E33A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РФ от 2 сентября 2020 г. № 457</w:t>
      </w:r>
      <w:r w:rsidR="00E3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A5093" w:rsidRP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A5093" w:rsidRP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</w:t>
      </w:r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утв.</w:t>
      </w:r>
      <w:proofErr w:type="gramEnd"/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6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EA5093" w:rsidRPr="00E3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РФ </w:t>
      </w:r>
      <w:r w:rsidR="00EA5093" w:rsidRP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N 438</w:t>
      </w:r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093" w:rsidRP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августа 2020 года</w:t>
      </w:r>
      <w:r w:rsid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5093" w:rsidRPr="00EA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24735" w14:textId="77777777" w:rsidR="00111021" w:rsidRDefault="00111021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Работу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 делопроизводство, а также личный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и их родителей (законных представителей) организует ответственный секретарь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который назначается директором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427858" w14:textId="77777777" w:rsidR="00111021" w:rsidRDefault="00601FE3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spellEnd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</w:t>
      </w:r>
      <w:proofErr w:type="spellStart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14:paraId="4D0FBBBC" w14:textId="77777777" w:rsidR="00111021" w:rsidRDefault="0006523A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1F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3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подтверждения достоверности документов, предоставляемых поступающими, </w:t>
      </w:r>
      <w:proofErr w:type="spellStart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="00111021"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вправе обращаться в соответствующие государственные (муниципальные) органы и организации.</w:t>
      </w:r>
    </w:p>
    <w:p w14:paraId="6FA1E732" w14:textId="77777777" w:rsidR="00274898" w:rsidRPr="00F06972" w:rsidRDefault="00274898" w:rsidP="00111021">
      <w:pPr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F6971" w14:textId="77777777" w:rsidR="00111021" w:rsidRPr="00F06972" w:rsidRDefault="00111021" w:rsidP="00111021">
      <w:pPr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CECB2" w14:textId="77777777" w:rsidR="00111021" w:rsidRDefault="00111021" w:rsidP="0006523A">
      <w:pPr>
        <w:pStyle w:val="a3"/>
        <w:numPr>
          <w:ilvl w:val="0"/>
          <w:numId w:val="18"/>
        </w:num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ИНФОРМИРОВАНИЯ ПОСТУПАЮЩИХ</w:t>
      </w:r>
    </w:p>
    <w:p w14:paraId="56411791" w14:textId="77777777" w:rsidR="00E739AD" w:rsidRPr="0006523A" w:rsidRDefault="00E739AD" w:rsidP="00E739AD">
      <w:pPr>
        <w:pStyle w:val="a3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320AA5" w14:textId="77777777" w:rsidR="00111021" w:rsidRPr="00F06972" w:rsidRDefault="00111021" w:rsidP="00D85BFF">
      <w:pPr>
        <w:pStyle w:val="ConsPlusNormal"/>
        <w:spacing w:line="360" w:lineRule="auto"/>
        <w:ind w:firstLine="540"/>
        <w:jc w:val="both"/>
        <w:rPr>
          <w:rFonts w:eastAsia="Times New Roman"/>
          <w:lang w:eastAsia="ru-RU"/>
        </w:rPr>
      </w:pPr>
      <w:r w:rsidRPr="00F06972">
        <w:rPr>
          <w:rFonts w:eastAsia="Times New Roman"/>
          <w:lang w:eastAsia="ru-RU"/>
        </w:rPr>
        <w:t xml:space="preserve">3.1.Приемная комиссия </w:t>
      </w:r>
      <w:r>
        <w:rPr>
          <w:rFonts w:eastAsia="Times New Roman"/>
          <w:lang w:eastAsia="ru-RU"/>
        </w:rPr>
        <w:t xml:space="preserve">знакомит поступающего и (или) его родителей (законных представителей) </w:t>
      </w:r>
      <w:r>
        <w:t xml:space="preserve">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>
        <w:rPr>
          <w:rFonts w:eastAsia="Times New Roman"/>
          <w:lang w:eastAsia="ru-RU"/>
        </w:rPr>
        <w:t xml:space="preserve">перечнем </w:t>
      </w:r>
      <w:r w:rsidRPr="006133FF">
        <w:rPr>
          <w:rFonts w:eastAsia="Times New Roman"/>
          <w:lang w:eastAsia="ru-RU"/>
        </w:rPr>
        <w:t xml:space="preserve"> специальностей и рабочих профессий, на которые открыт </w:t>
      </w:r>
      <w:proofErr w:type="spellStart"/>
      <w:r w:rsidRPr="006133FF">
        <w:rPr>
          <w:rFonts w:eastAsia="Times New Roman"/>
          <w:lang w:eastAsia="ru-RU"/>
        </w:rPr>
        <w:t>прием</w:t>
      </w:r>
      <w:proofErr w:type="spellEnd"/>
      <w:r w:rsidRPr="006133FF">
        <w:rPr>
          <w:rFonts w:eastAsia="Times New Roman"/>
          <w:lang w:eastAsia="ru-RU"/>
        </w:rPr>
        <w:t xml:space="preserve"> документов, форм</w:t>
      </w:r>
      <w:r>
        <w:rPr>
          <w:rFonts w:eastAsia="Times New Roman"/>
          <w:lang w:eastAsia="ru-RU"/>
        </w:rPr>
        <w:t>ами обучения и уровнем</w:t>
      </w:r>
      <w:r w:rsidRPr="006133FF">
        <w:rPr>
          <w:rFonts w:eastAsia="Times New Roman"/>
          <w:lang w:eastAsia="ru-RU"/>
        </w:rPr>
        <w:t xml:space="preserve"> образования, необходи</w:t>
      </w:r>
      <w:r>
        <w:rPr>
          <w:rFonts w:eastAsia="Times New Roman"/>
          <w:lang w:eastAsia="ru-RU"/>
        </w:rPr>
        <w:t xml:space="preserve">мого для поступления, с </w:t>
      </w:r>
      <w:r w:rsidRPr="00F06972">
        <w:rPr>
          <w:rFonts w:eastAsia="Times New Roman"/>
          <w:lang w:eastAsia="ru-RU"/>
        </w:rPr>
        <w:t>количество</w:t>
      </w:r>
      <w:r>
        <w:rPr>
          <w:rFonts w:eastAsia="Times New Roman"/>
          <w:lang w:eastAsia="ru-RU"/>
        </w:rPr>
        <w:t>м</w:t>
      </w:r>
      <w:r w:rsidRPr="00F06972">
        <w:rPr>
          <w:rFonts w:eastAsia="Times New Roman"/>
          <w:lang w:eastAsia="ru-RU"/>
        </w:rPr>
        <w:t xml:space="preserve"> мест для </w:t>
      </w:r>
      <w:proofErr w:type="spellStart"/>
      <w:r w:rsidRPr="00F06972">
        <w:rPr>
          <w:rFonts w:eastAsia="Times New Roman"/>
          <w:lang w:eastAsia="ru-RU"/>
        </w:rPr>
        <w:t>приема</w:t>
      </w:r>
      <w:proofErr w:type="spellEnd"/>
      <w:r w:rsidRPr="00F06972">
        <w:rPr>
          <w:rFonts w:eastAsia="Times New Roman"/>
          <w:lang w:eastAsia="ru-RU"/>
        </w:rPr>
        <w:t xml:space="preserve"> на бюджетной основе, для </w:t>
      </w:r>
      <w:proofErr w:type="spellStart"/>
      <w:r w:rsidRPr="00F06972">
        <w:rPr>
          <w:rFonts w:eastAsia="Times New Roman"/>
          <w:lang w:eastAsia="ru-RU"/>
        </w:rPr>
        <w:t>приема</w:t>
      </w:r>
      <w:proofErr w:type="spellEnd"/>
      <w:r w:rsidRPr="00F06972">
        <w:rPr>
          <w:rFonts w:eastAsia="Times New Roman"/>
          <w:lang w:eastAsia="ru-RU"/>
        </w:rPr>
        <w:t xml:space="preserve"> с возмещением затрат на обучение</w:t>
      </w:r>
      <w:r w:rsidR="00601FE3">
        <w:rPr>
          <w:rFonts w:eastAsia="Times New Roman"/>
          <w:lang w:eastAsia="ru-RU"/>
        </w:rPr>
        <w:t>.</w:t>
      </w:r>
    </w:p>
    <w:p w14:paraId="0CCF14D1" w14:textId="77777777" w:rsidR="00111021" w:rsidRPr="00F06972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на официальном сайте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информационном стенде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до начала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размещает следующую информацию:</w:t>
      </w:r>
    </w:p>
    <w:p w14:paraId="7F5E443A" w14:textId="77777777" w:rsidR="00111021" w:rsidRPr="00F06972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 позднее 1 марта</w:t>
      </w:r>
    </w:p>
    <w:p w14:paraId="5E6C6F03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3093203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организацию;</w:t>
      </w:r>
    </w:p>
    <w:p w14:paraId="00EBAF5E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proofErr w:type="spellStart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договорам об оказании платных образовательных услуг;</w:t>
      </w:r>
    </w:p>
    <w:p w14:paraId="6CB3647D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специальностей (профессий), по которым образовательная организация объявляет </w:t>
      </w:r>
      <w:proofErr w:type="spellStart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14:paraId="39230A38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14:paraId="104BE0A3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вступительных испытаний;</w:t>
      </w:r>
    </w:p>
    <w:p w14:paraId="49F57BF8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формах проведения вступительных испытаний;</w:t>
      </w:r>
    </w:p>
    <w:p w14:paraId="69A1C01E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здоровья;</w:t>
      </w:r>
    </w:p>
    <w:p w14:paraId="7D5435BB" w14:textId="77777777" w:rsidR="00306DFC" w:rsidRPr="00574A93" w:rsidRDefault="00306DFC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A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14:paraId="384C7DA2" w14:textId="77777777" w:rsidR="00574A93" w:rsidRPr="00574A93" w:rsidRDefault="00574A93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93">
        <w:rPr>
          <w:rFonts w:ascii="Times New Roman" w:hAnsi="Times New Roman" w:cs="Times New Roman"/>
          <w:sz w:val="24"/>
          <w:szCs w:val="24"/>
        </w:rPr>
        <w:t xml:space="preserve">общее количество мест для </w:t>
      </w:r>
      <w:proofErr w:type="spellStart"/>
      <w:r w:rsidRPr="00574A93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574A93">
        <w:rPr>
          <w:rFonts w:ascii="Times New Roman" w:hAnsi="Times New Roman" w:cs="Times New Roman"/>
          <w:sz w:val="24"/>
          <w:szCs w:val="24"/>
        </w:rPr>
        <w:t xml:space="preserve"> по каждой специальности (профессии), в том числе по различным формам обучения;</w:t>
      </w:r>
    </w:p>
    <w:p w14:paraId="697C89B0" w14:textId="77777777" w:rsidR="00574A93" w:rsidRPr="00574A93" w:rsidRDefault="00574A93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93">
        <w:rPr>
          <w:rFonts w:ascii="Times New Roman" w:hAnsi="Times New Roman" w:cs="Times New Roman"/>
          <w:sz w:val="24"/>
          <w:szCs w:val="24"/>
        </w:rPr>
        <w:t xml:space="preserve">количество мест, финансируемых за </w:t>
      </w:r>
      <w:proofErr w:type="spellStart"/>
      <w:r w:rsidRPr="00574A93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574A93">
        <w:rPr>
          <w:rFonts w:ascii="Times New Roman" w:hAnsi="Times New Roman" w:cs="Times New Roman"/>
          <w:sz w:val="24"/>
          <w:szCs w:val="24"/>
        </w:rPr>
        <w:t xml:space="preserve">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14:paraId="69BB1CF8" w14:textId="77777777" w:rsidR="00574A93" w:rsidRPr="00574A93" w:rsidRDefault="00574A93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93">
        <w:rPr>
          <w:rFonts w:ascii="Times New Roman" w:hAnsi="Times New Roman" w:cs="Times New Roman"/>
          <w:sz w:val="24"/>
          <w:szCs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14:paraId="4A5355D9" w14:textId="77777777" w:rsidR="00574A93" w:rsidRPr="00574A93" w:rsidRDefault="00574A93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93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14:paraId="7A11340E" w14:textId="60B12C88" w:rsidR="00574A93" w:rsidRDefault="00574A93" w:rsidP="00D85BFF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93">
        <w:rPr>
          <w:rFonts w:ascii="Times New Roman" w:hAnsi="Times New Roman" w:cs="Times New Roman"/>
          <w:sz w:val="24"/>
          <w:szCs w:val="24"/>
        </w:rPr>
        <w:t>информацию о наличии общежития и количестве мест в общежитиях, выделяемых для иногородних поступающих;</w:t>
      </w:r>
    </w:p>
    <w:p w14:paraId="6FEC3EE0" w14:textId="77777777" w:rsidR="009E3F04" w:rsidRDefault="009E3F04" w:rsidP="009E3F0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A93">
        <w:rPr>
          <w:rFonts w:ascii="Times New Roman" w:hAnsi="Times New Roman" w:cs="Times New Roman"/>
          <w:sz w:val="24"/>
          <w:szCs w:val="24"/>
        </w:rPr>
        <w:t>образец договора об оказании платных образовательных услуг.</w:t>
      </w:r>
    </w:p>
    <w:bookmarkEnd w:id="0"/>
    <w:p w14:paraId="021369F2" w14:textId="77777777" w:rsidR="008952A4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В период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ежедневно размещает на официальном сайте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информационном стенде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сведения о количестве поданных заявлений по каждой </w:t>
      </w:r>
      <w:r w:rsidR="00F777C2" w:rsidRPr="00601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(специальности) 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выделением форм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2A4"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952A4"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очная, очно-заочная, заочная).</w:t>
      </w:r>
    </w:p>
    <w:p w14:paraId="3DD42A67" w14:textId="77777777" w:rsidR="00111021" w:rsidRPr="00F06972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3.4.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040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функционирование специальных телефонных линий и раздела сайта образовательной организации для ответов на обращения, связанные с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приемом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</w:t>
      </w:r>
    </w:p>
    <w:p w14:paraId="0F6B8D52" w14:textId="77777777" w:rsidR="005C6B18" w:rsidRDefault="005C6B18" w:rsidP="00111021">
      <w:pPr>
        <w:spacing w:after="0" w:line="240" w:lineRule="atLeast"/>
        <w:ind w:firstLine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92A21" w14:textId="635013A8" w:rsidR="00111021" w:rsidRDefault="00111021" w:rsidP="0006523A">
      <w:pPr>
        <w:pStyle w:val="a3"/>
        <w:numPr>
          <w:ilvl w:val="0"/>
          <w:numId w:val="18"/>
        </w:num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ДОКУМЕНТОВ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ПОСТУПАЮЩИХ</w:t>
      </w:r>
    </w:p>
    <w:p w14:paraId="120EF54B" w14:textId="77777777" w:rsidR="00D85BFF" w:rsidRPr="00F06972" w:rsidRDefault="00D85BFF" w:rsidP="00D85BFF">
      <w:pPr>
        <w:pStyle w:val="a3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71F553" w14:textId="77777777" w:rsidR="00111021" w:rsidRDefault="00111021" w:rsidP="00D85BFF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4.1. Приём в </w:t>
      </w:r>
      <w:r w:rsidR="00601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проводится на 1 курс по личному заявлению граждан.</w:t>
      </w:r>
    </w:p>
    <w:p w14:paraId="1ADD59FB" w14:textId="77777777" w:rsidR="00111021" w:rsidRDefault="00111021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Приём </w:t>
      </w:r>
      <w:proofErr w:type="gramStart"/>
      <w:r w:rsidR="0092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июня.</w:t>
      </w:r>
    </w:p>
    <w:p w14:paraId="38D1AA15" w14:textId="77777777" w:rsidR="00111021" w:rsidRDefault="008952A4" w:rsidP="00D85BFF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gramEnd"/>
      <w:r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</w:t>
      </w:r>
      <w:proofErr w:type="spellStart"/>
      <w:r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proofErr w:type="spellEnd"/>
      <w:r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продлевается до 25 ноября текущего года.</w:t>
      </w:r>
      <w:r w:rsidR="001261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5E76AE6F" w14:textId="5FF3F62F" w:rsidR="00111021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</w:t>
      </w:r>
      <w:r w:rsid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 языке) </w:t>
      </w: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spellEnd"/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поступающие предъявляют:</w:t>
      </w:r>
    </w:p>
    <w:p w14:paraId="0A0ECB1E" w14:textId="27F6F38D" w:rsidR="00111021" w:rsidRDefault="00111021" w:rsidP="00D85BFF">
      <w:pPr>
        <w:pStyle w:val="ConsPlusNormal"/>
        <w:spacing w:line="360" w:lineRule="auto"/>
        <w:ind w:firstLine="284"/>
        <w:jc w:val="both"/>
      </w:pPr>
      <w:r w:rsidRPr="005C6B18">
        <w:t>4.</w:t>
      </w:r>
      <w:r w:rsidR="005C6B18" w:rsidRPr="005C6B18">
        <w:t>4</w:t>
      </w:r>
      <w:r w:rsidRPr="005C6B18">
        <w:t>.</w:t>
      </w:r>
      <w:proofErr w:type="gramStart"/>
      <w:r w:rsidRPr="005C6B18">
        <w:t>1.</w:t>
      </w:r>
      <w:r>
        <w:t>Граждане</w:t>
      </w:r>
      <w:proofErr w:type="gramEnd"/>
      <w:r>
        <w:t xml:space="preserve"> Российской Федерации:</w:t>
      </w:r>
    </w:p>
    <w:p w14:paraId="53E85549" w14:textId="77777777" w:rsidR="00186E57" w:rsidRDefault="00186E57" w:rsidP="00D85BFF">
      <w:pPr>
        <w:pStyle w:val="ab"/>
        <w:spacing w:before="168" w:after="0" w:line="360" w:lineRule="auto"/>
        <w:ind w:firstLine="540"/>
        <w:jc w:val="both"/>
      </w:pPr>
      <w: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</w:t>
      </w:r>
      <w:r w:rsidRPr="001053C6">
        <w:t>или региональных порталов государственных и муниципальных услуг (далее - порталы государственных услуг</w:t>
      </w:r>
      <w:r>
        <w:t xml:space="preserve">); </w:t>
      </w:r>
    </w:p>
    <w:p w14:paraId="131CB8C6" w14:textId="77777777" w:rsidR="00186E57" w:rsidRDefault="00186E57" w:rsidP="00D85BFF">
      <w:pPr>
        <w:pStyle w:val="ab"/>
        <w:spacing w:after="0" w:line="360" w:lineRule="auto"/>
        <w:ind w:firstLine="540"/>
        <w:jc w:val="both"/>
      </w:pPr>
      <w:r>
        <w:t xml:space="preserve"> 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или региональных порталов государственных и муниципальных </w:t>
      </w:r>
      <w:proofErr w:type="gramStart"/>
      <w:r>
        <w:t>услуг  порталов</w:t>
      </w:r>
      <w:proofErr w:type="gramEnd"/>
      <w:r>
        <w:t xml:space="preserve"> государственных услуг;</w:t>
      </w:r>
    </w:p>
    <w:p w14:paraId="4FE942F2" w14:textId="77777777" w:rsidR="00186E57" w:rsidRDefault="00186E57" w:rsidP="00D85BFF">
      <w:pPr>
        <w:pStyle w:val="ab"/>
        <w:spacing w:after="0" w:line="360" w:lineRule="auto"/>
        <w:ind w:firstLine="540"/>
        <w:jc w:val="both"/>
      </w:pPr>
      <w:r>
        <w:t xml:space="preserve"> оригинал или копию документа, подтверждающего право преимущественного или первоочередного </w:t>
      </w:r>
      <w:proofErr w:type="spellStart"/>
      <w:r>
        <w:t>приема</w:t>
      </w:r>
      <w:proofErr w:type="spellEnd"/>
      <w:r>
        <w:t xml:space="preserve"> в соответствии с </w:t>
      </w:r>
      <w:hyperlink r:id="rId11" w:history="1">
        <w:r>
          <w:rPr>
            <w:rStyle w:val="aa"/>
          </w:rPr>
          <w:t>частью 4 статьи 68</w:t>
        </w:r>
      </w:hyperlink>
      <w:r>
        <w:t xml:space="preserve"> Федерального закона "Об образовании в Российской Федерации", кроме случаев подачи заявления с использованием функционала </w:t>
      </w:r>
      <w:r w:rsidRPr="001053C6">
        <w:t>порталов государственных услуг</w:t>
      </w:r>
      <w:r>
        <w:t xml:space="preserve">; </w:t>
      </w:r>
    </w:p>
    <w:p w14:paraId="42BA0E89" w14:textId="77777777" w:rsidR="00186E57" w:rsidRDefault="00186E57" w:rsidP="00D85BFF">
      <w:pPr>
        <w:pStyle w:val="ab"/>
        <w:spacing w:before="168" w:after="0" w:line="360" w:lineRule="auto"/>
        <w:ind w:firstLine="540"/>
        <w:jc w:val="both"/>
      </w:pPr>
      <w:r w:rsidRPr="001053C6">
        <w:t xml:space="preserve"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</w:t>
      </w:r>
      <w:proofErr w:type="spellStart"/>
      <w:r w:rsidRPr="001053C6">
        <w:t>приема</w:t>
      </w:r>
      <w:proofErr w:type="spellEnd"/>
      <w:r w:rsidRPr="001053C6">
        <w:t xml:space="preserve">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</w:t>
      </w:r>
      <w:r>
        <w:t xml:space="preserve">;  </w:t>
      </w:r>
    </w:p>
    <w:p w14:paraId="76CC88B0" w14:textId="77777777" w:rsidR="00186E57" w:rsidRDefault="00186E57" w:rsidP="00D85BFF">
      <w:pPr>
        <w:pStyle w:val="ab"/>
        <w:spacing w:before="168" w:after="0" w:line="360" w:lineRule="auto"/>
        <w:ind w:firstLine="540"/>
        <w:jc w:val="both"/>
      </w:pPr>
      <w:r>
        <w:t xml:space="preserve">4 фотографии, кроме случаев подачи заявления с использованием функционала </w:t>
      </w:r>
      <w:r w:rsidRPr="001053C6">
        <w:t>порталов государственных услуг</w:t>
      </w:r>
      <w:r>
        <w:t xml:space="preserve">. </w:t>
      </w:r>
    </w:p>
    <w:p w14:paraId="43EB9983" w14:textId="77777777" w:rsidR="00390528" w:rsidRPr="00390528" w:rsidRDefault="00390528" w:rsidP="00D85BF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D2230" w14:textId="71AC7BA8" w:rsidR="00111021" w:rsidRDefault="00111021" w:rsidP="00D85B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</w:t>
      </w:r>
      <w:r w:rsidR="005C6B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8952A4" w:rsidRPr="00895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14:paraId="6FD9B153" w14:textId="77777777" w:rsidR="00E57F94" w:rsidRDefault="00E57F94" w:rsidP="00D85BFF">
      <w:pPr>
        <w:pStyle w:val="ConsPlusNormal"/>
        <w:numPr>
          <w:ilvl w:val="0"/>
          <w:numId w:val="27"/>
        </w:numPr>
        <w:spacing w:line="360" w:lineRule="auto"/>
        <w:jc w:val="both"/>
      </w:pPr>
      <w: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0D74BDCF" w14:textId="77777777" w:rsidR="00E57F94" w:rsidRDefault="00E57F94" w:rsidP="00D85BFF">
      <w:pPr>
        <w:pStyle w:val="ConsPlusNormal"/>
        <w:numPr>
          <w:ilvl w:val="0"/>
          <w:numId w:val="27"/>
        </w:numPr>
        <w:spacing w:line="360" w:lineRule="auto"/>
        <w:jc w:val="both"/>
      </w:pPr>
      <w:r>
        <w:t xml:space="preserve"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proofErr w:type="spellStart"/>
      <w:r>
        <w:t>статьей</w:t>
      </w:r>
      <w:proofErr w:type="spellEnd"/>
      <w:r>
        <w:t xml:space="preserve"> 107 Федерального закона "Об образовании в Российской Федерации" &lt;7&gt; 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14:paraId="52A25D07" w14:textId="77777777" w:rsidR="00E57F94" w:rsidRDefault="00E57F94" w:rsidP="00D85BFF">
      <w:pPr>
        <w:pStyle w:val="ConsPlusNormal"/>
        <w:numPr>
          <w:ilvl w:val="0"/>
          <w:numId w:val="27"/>
        </w:numPr>
        <w:spacing w:line="360" w:lineRule="auto"/>
        <w:jc w:val="both"/>
      </w:pPr>
      <w:r>
        <w:t xml:space="preserve">заверенный в порядке, установленном </w:t>
      </w:r>
      <w:proofErr w:type="spellStart"/>
      <w:r>
        <w:t>статьей</w:t>
      </w:r>
      <w:proofErr w:type="spellEnd"/>
      <w:r>
        <w:t xml:space="preserve"> 81 Основ законодательства Российской Федерации о нотариате от 11 февраля 1993 г. N 4462-1 &lt;8&gt;,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39D7C38A" w14:textId="77777777" w:rsidR="00E57F94" w:rsidRDefault="00E57F94" w:rsidP="00D85BFF">
      <w:pPr>
        <w:pStyle w:val="ConsPlusNormal"/>
        <w:numPr>
          <w:ilvl w:val="0"/>
          <w:numId w:val="27"/>
        </w:numPr>
        <w:spacing w:line="360" w:lineRule="auto"/>
        <w:jc w:val="both"/>
      </w:pPr>
      <w: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государственной политике Российской Федерации в отношении соотечественников за рубежом" &lt;9&gt;;</w:t>
      </w:r>
    </w:p>
    <w:p w14:paraId="2575517D" w14:textId="77777777" w:rsidR="00E57F94" w:rsidRDefault="00E57F94" w:rsidP="00D85BFF">
      <w:pPr>
        <w:pStyle w:val="ConsPlusNormal"/>
        <w:numPr>
          <w:ilvl w:val="0"/>
          <w:numId w:val="27"/>
        </w:numPr>
        <w:spacing w:line="360" w:lineRule="auto"/>
        <w:jc w:val="both"/>
      </w:pPr>
      <w:r>
        <w:t>4 фотографии.</w:t>
      </w:r>
    </w:p>
    <w:p w14:paraId="20C3DF69" w14:textId="77777777" w:rsidR="00E57F94" w:rsidRDefault="00E57F94" w:rsidP="00D85BFF">
      <w:pPr>
        <w:pStyle w:val="ConsPlusNormal"/>
        <w:spacing w:line="360" w:lineRule="auto"/>
        <w:jc w:val="both"/>
      </w:pPr>
      <w: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14:paraId="650F552E" w14:textId="26A38E7B" w:rsidR="00186E57" w:rsidRDefault="00111021" w:rsidP="00D85BFF">
      <w:pPr>
        <w:pStyle w:val="ConsPlusNormal"/>
        <w:numPr>
          <w:ilvl w:val="1"/>
          <w:numId w:val="22"/>
        </w:numPr>
        <w:spacing w:line="360" w:lineRule="auto"/>
        <w:jc w:val="both"/>
      </w:pPr>
      <w:r>
        <w:t>При необходимости создания специальных условий при проведении вступительных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</w:t>
      </w:r>
      <w:r w:rsidR="00186E57" w:rsidRPr="00186E57">
        <w:t xml:space="preserve"> </w:t>
      </w:r>
      <w:r w:rsidR="00186E57">
        <w:t>в случае, если такой документ не может быть получен с использованием единой системы межведомственного электронного взаимодействия.</w:t>
      </w:r>
    </w:p>
    <w:p w14:paraId="78E59890" w14:textId="77777777" w:rsidR="008952A4" w:rsidRDefault="008952A4" w:rsidP="00D85BFF">
      <w:pPr>
        <w:pStyle w:val="ConsPlusNormal"/>
        <w:numPr>
          <w:ilvl w:val="1"/>
          <w:numId w:val="22"/>
        </w:numPr>
        <w:spacing w:line="360" w:lineRule="auto"/>
        <w:jc w:val="both"/>
      </w:pPr>
      <w:r w:rsidRPr="008952A4">
        <w:t xml:space="preserve">Поступающие помимо документов, указанных в пунктах 21.1 - 21.3 настоящего Порядка, вправе предоставить оригинал или копию документов, подтверждающих результаты </w:t>
      </w:r>
      <w:r w:rsidRPr="008952A4">
        <w:lastRenderedPageBreak/>
        <w:t>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14:paraId="1B1AB25E" w14:textId="77777777" w:rsidR="008952A4" w:rsidRDefault="008952A4" w:rsidP="00D85BFF">
      <w:pPr>
        <w:pStyle w:val="ConsPlusNormal"/>
        <w:numPr>
          <w:ilvl w:val="1"/>
          <w:numId w:val="22"/>
        </w:numPr>
        <w:spacing w:line="360" w:lineRule="auto"/>
        <w:jc w:val="both"/>
      </w:pPr>
      <w:r w:rsidRPr="008952A4">
        <w:t>При личном представлении оригиналов документов поступающим допускается заверение их копий</w:t>
      </w:r>
      <w:r>
        <w:t>.</w:t>
      </w:r>
    </w:p>
    <w:p w14:paraId="6A3982E8" w14:textId="77777777" w:rsidR="00111021" w:rsidRDefault="005C6B18" w:rsidP="00D85BFF">
      <w:pPr>
        <w:pStyle w:val="ConsPlusNormal"/>
        <w:spacing w:line="360" w:lineRule="auto"/>
        <w:jc w:val="both"/>
      </w:pPr>
      <w:r>
        <w:t>4.8.</w:t>
      </w:r>
      <w:r w:rsidR="00111021">
        <w:t>В заявлении поступающим указываются следующие обязательные сведения:</w:t>
      </w:r>
    </w:p>
    <w:p w14:paraId="3B5FF86A" w14:textId="77777777" w:rsidR="00111021" w:rsidRDefault="00111021" w:rsidP="00D85BFF">
      <w:pPr>
        <w:pStyle w:val="ConsPlusNormal"/>
        <w:numPr>
          <w:ilvl w:val="0"/>
          <w:numId w:val="15"/>
        </w:numPr>
        <w:spacing w:line="360" w:lineRule="auto"/>
        <w:jc w:val="both"/>
      </w:pPr>
      <w:r>
        <w:t>фамилия, имя и отчество (последнее - при наличии);</w:t>
      </w:r>
    </w:p>
    <w:p w14:paraId="6BC9D731" w14:textId="77777777" w:rsidR="00111021" w:rsidRDefault="00111021" w:rsidP="00D85BFF">
      <w:pPr>
        <w:pStyle w:val="ConsPlusNormal"/>
        <w:numPr>
          <w:ilvl w:val="0"/>
          <w:numId w:val="15"/>
        </w:numPr>
        <w:spacing w:line="360" w:lineRule="auto"/>
        <w:jc w:val="both"/>
      </w:pPr>
      <w:r>
        <w:t>дата рождения;</w:t>
      </w:r>
    </w:p>
    <w:p w14:paraId="39516717" w14:textId="77777777" w:rsidR="00111021" w:rsidRDefault="00111021" w:rsidP="00D85BFF">
      <w:pPr>
        <w:pStyle w:val="ConsPlusNormal"/>
        <w:numPr>
          <w:ilvl w:val="0"/>
          <w:numId w:val="15"/>
        </w:numPr>
        <w:spacing w:line="360" w:lineRule="auto"/>
        <w:jc w:val="both"/>
      </w:pPr>
      <w:r>
        <w:t>реквизиты документа, удостоверяющего его личность, когда и кем выдан;</w:t>
      </w:r>
    </w:p>
    <w:p w14:paraId="02ECB39A" w14:textId="77777777" w:rsidR="00B31CB4" w:rsidRPr="009B541F" w:rsidRDefault="00B31CB4" w:rsidP="00D85BFF">
      <w:pPr>
        <w:pStyle w:val="ConsPlusNormal"/>
        <w:numPr>
          <w:ilvl w:val="0"/>
          <w:numId w:val="15"/>
        </w:numPr>
        <w:spacing w:line="360" w:lineRule="auto"/>
        <w:jc w:val="both"/>
      </w:pPr>
      <w:r w:rsidRPr="009B541F">
        <w:t xml:space="preserve">страховой номер индивидуального лицевого счета в системе индивидуального (персонифицированного) </w:t>
      </w:r>
      <w:proofErr w:type="spellStart"/>
      <w:r w:rsidRPr="009B541F">
        <w:t>учета</w:t>
      </w:r>
      <w:proofErr w:type="spellEnd"/>
      <w:r w:rsidRPr="009B541F">
        <w:t xml:space="preserve"> (номер страхового свидетельства обязательного пенсионного страхования) (при наличии);</w:t>
      </w:r>
    </w:p>
    <w:p w14:paraId="4DB2D10B" w14:textId="77777777" w:rsidR="00111021" w:rsidRDefault="00111021" w:rsidP="00D85BFF">
      <w:pPr>
        <w:pStyle w:val="ConsPlusNormal"/>
        <w:numPr>
          <w:ilvl w:val="0"/>
          <w:numId w:val="15"/>
        </w:numPr>
        <w:spacing w:line="360" w:lineRule="auto"/>
        <w:ind w:left="0" w:firstLine="360"/>
        <w:jc w:val="both"/>
      </w:pPr>
      <w: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14:paraId="600A7261" w14:textId="77777777" w:rsidR="00111021" w:rsidRDefault="00111021" w:rsidP="00D85BFF">
      <w:pPr>
        <w:pStyle w:val="ConsPlusNormal"/>
        <w:numPr>
          <w:ilvl w:val="0"/>
          <w:numId w:val="15"/>
        </w:numPr>
        <w:spacing w:line="360" w:lineRule="auto"/>
        <w:ind w:left="709"/>
        <w:jc w:val="both"/>
      </w:pPr>
      <w:r>
        <w:t>специальность(и)/профессию(и), для обучения по которым он планирует поступать в</w:t>
      </w:r>
    </w:p>
    <w:p w14:paraId="0BD2ECDA" w14:textId="77777777" w:rsidR="00111021" w:rsidRDefault="00601FE3" w:rsidP="00D85BFF">
      <w:pPr>
        <w:pStyle w:val="ConsPlusNormal"/>
        <w:spacing w:line="360" w:lineRule="auto"/>
        <w:jc w:val="both"/>
      </w:pPr>
      <w:r>
        <w:t>Техникум</w:t>
      </w:r>
      <w:r w:rsidR="00111021">
        <w:t xml:space="preserve"> с указанием условий обучения и формы получения образования (в рамках контрольных цифр </w:t>
      </w:r>
      <w:proofErr w:type="spellStart"/>
      <w:r w:rsidR="00111021">
        <w:t>приема</w:t>
      </w:r>
      <w:proofErr w:type="spellEnd"/>
      <w:r w:rsidR="00111021">
        <w:t>, мест по договорам об оказании платных образовательных услуг);</w:t>
      </w:r>
    </w:p>
    <w:p w14:paraId="35D5131B" w14:textId="77777777" w:rsidR="00111021" w:rsidRDefault="00111021" w:rsidP="00D85BFF">
      <w:pPr>
        <w:pStyle w:val="ConsPlusNormal"/>
        <w:numPr>
          <w:ilvl w:val="0"/>
          <w:numId w:val="16"/>
        </w:numPr>
        <w:spacing w:line="360" w:lineRule="auto"/>
        <w:jc w:val="both"/>
      </w:pPr>
      <w:r>
        <w:t>нуждаемость в предоставлении общежития;</w:t>
      </w:r>
    </w:p>
    <w:p w14:paraId="4A4AB738" w14:textId="77777777" w:rsidR="00111021" w:rsidRDefault="00111021" w:rsidP="00D85BFF">
      <w:pPr>
        <w:pStyle w:val="ConsPlusNormal"/>
        <w:numPr>
          <w:ilvl w:val="0"/>
          <w:numId w:val="16"/>
        </w:numPr>
        <w:spacing w:line="360" w:lineRule="auto"/>
        <w:ind w:left="0" w:firstLine="360"/>
        <w:jc w:val="both"/>
      </w:pPr>
      <w: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14:paraId="2F63B2F7" w14:textId="77777777" w:rsidR="008952A4" w:rsidRDefault="00111021" w:rsidP="00D85BFF">
      <w:pPr>
        <w:pStyle w:val="ConsPlusNormal"/>
        <w:numPr>
          <w:ilvl w:val="0"/>
          <w:numId w:val="16"/>
        </w:numPr>
        <w:spacing w:line="360" w:lineRule="auto"/>
        <w:ind w:left="0" w:firstLine="360"/>
        <w:jc w:val="both"/>
      </w:pPr>
      <w:r>
        <w:t>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</w:t>
      </w:r>
      <w:r w:rsidR="00F777C2">
        <w:t xml:space="preserve">. </w:t>
      </w:r>
      <w:r>
        <w:t>Факт ознакомления заверяется личной подписью поступающего.</w:t>
      </w:r>
    </w:p>
    <w:p w14:paraId="1ED57C7C" w14:textId="77777777" w:rsidR="008952A4" w:rsidRDefault="008952A4" w:rsidP="00D85BFF">
      <w:pPr>
        <w:pStyle w:val="ConsPlusNormal"/>
        <w:spacing w:line="360" w:lineRule="auto"/>
        <w:ind w:left="360"/>
        <w:jc w:val="both"/>
      </w:pPr>
      <w:r w:rsidRPr="008952A4">
        <w:t>Подписью поступающего заверяется также следующее:</w:t>
      </w:r>
    </w:p>
    <w:p w14:paraId="7F1550D9" w14:textId="77777777" w:rsidR="008952A4" w:rsidRDefault="008952A4" w:rsidP="00D85BFF">
      <w:pPr>
        <w:pStyle w:val="ConsPlusNormal"/>
        <w:numPr>
          <w:ilvl w:val="0"/>
          <w:numId w:val="16"/>
        </w:numPr>
        <w:spacing w:line="360" w:lineRule="auto"/>
        <w:ind w:left="0" w:firstLine="360"/>
        <w:jc w:val="both"/>
      </w:pPr>
      <w:r w:rsidRPr="008952A4">
        <w:t xml:space="preserve">согласие на обработку полученных в связи с </w:t>
      </w:r>
      <w:proofErr w:type="spellStart"/>
      <w:r w:rsidRPr="008952A4">
        <w:t>приемом</w:t>
      </w:r>
      <w:proofErr w:type="spellEnd"/>
      <w:r w:rsidRPr="008952A4">
        <w:t xml:space="preserve"> в образовательную организацию </w:t>
      </w:r>
      <w:proofErr w:type="gramStart"/>
      <w:r w:rsidRPr="008952A4">
        <w:t>персональных данных</w:t>
      </w:r>
      <w:proofErr w:type="gramEnd"/>
      <w:r w:rsidRPr="008952A4">
        <w:t xml:space="preserve"> поступающих;</w:t>
      </w:r>
    </w:p>
    <w:p w14:paraId="6FCB90B0" w14:textId="77777777" w:rsidR="00111021" w:rsidRDefault="00111021" w:rsidP="00D85BFF">
      <w:pPr>
        <w:pStyle w:val="ConsPlusNormal"/>
        <w:numPr>
          <w:ilvl w:val="0"/>
          <w:numId w:val="16"/>
        </w:numPr>
        <w:spacing w:line="360" w:lineRule="auto"/>
        <w:ind w:left="0" w:firstLine="360"/>
        <w:jc w:val="both"/>
      </w:pPr>
      <w:r>
        <w:t xml:space="preserve">получение среднего профессионального образования впервые </w:t>
      </w:r>
      <w:r w:rsidR="008952A4">
        <w:t xml:space="preserve"> </w:t>
      </w:r>
    </w:p>
    <w:p w14:paraId="6F7A9384" w14:textId="77777777" w:rsidR="008952A4" w:rsidRDefault="008952A4" w:rsidP="00D85BFF">
      <w:pPr>
        <w:pStyle w:val="ConsPlusNormal"/>
        <w:numPr>
          <w:ilvl w:val="0"/>
          <w:numId w:val="16"/>
        </w:numPr>
        <w:spacing w:line="360" w:lineRule="auto"/>
        <w:jc w:val="both"/>
      </w:pPr>
      <w:r w:rsidRPr="008952A4"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</w:t>
      </w:r>
      <w:r w:rsidRPr="008952A4">
        <w:lastRenderedPageBreak/>
        <w:t>организацию и осуществление образовательной деятельности, права и обязанности обучающихся;</w:t>
      </w:r>
    </w:p>
    <w:p w14:paraId="4C7A183A" w14:textId="77777777" w:rsidR="00111021" w:rsidRDefault="00111021" w:rsidP="00D85BFF">
      <w:pPr>
        <w:pStyle w:val="ConsPlusNormal"/>
        <w:numPr>
          <w:ilvl w:val="0"/>
          <w:numId w:val="16"/>
        </w:numPr>
        <w:spacing w:line="360" w:lineRule="auto"/>
        <w:ind w:left="0" w:firstLine="360"/>
        <w:jc w:val="both"/>
      </w:pPr>
      <w: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03004ADB" w14:textId="77777777" w:rsidR="00111021" w:rsidRDefault="005C6B18" w:rsidP="00D85BFF">
      <w:pPr>
        <w:pStyle w:val="ConsPlusNormal"/>
        <w:spacing w:line="360" w:lineRule="auto"/>
        <w:ind w:firstLine="360"/>
        <w:jc w:val="both"/>
      </w:pPr>
      <w:r>
        <w:t>4.9</w:t>
      </w:r>
      <w:r w:rsidR="00111021">
        <w:t xml:space="preserve">. 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</w:t>
      </w:r>
      <w:r w:rsidR="00601FE3">
        <w:t>Техникум</w:t>
      </w:r>
      <w:r w:rsidR="00111021">
        <w:t xml:space="preserve"> возвращает документы поступающему.</w:t>
      </w:r>
    </w:p>
    <w:p w14:paraId="3D44689C" w14:textId="77777777" w:rsidR="008952A4" w:rsidRDefault="005C6B18" w:rsidP="00D85BFF">
      <w:pPr>
        <w:pStyle w:val="ConsPlusNormal"/>
        <w:spacing w:line="360" w:lineRule="auto"/>
        <w:jc w:val="both"/>
      </w:pPr>
      <w:r>
        <w:t xml:space="preserve">     4.10.</w:t>
      </w:r>
      <w:r w:rsidR="00111021">
        <w:t xml:space="preserve"> </w:t>
      </w:r>
      <w:r w:rsidR="008952A4">
        <w:t xml:space="preserve">Поступающие вправе направить/представить в </w:t>
      </w:r>
      <w:proofErr w:type="gramStart"/>
      <w:r w:rsidR="008952A4">
        <w:t>Техникум  заявление</w:t>
      </w:r>
      <w:proofErr w:type="gramEnd"/>
      <w:r w:rsidR="008952A4">
        <w:t xml:space="preserve"> о </w:t>
      </w:r>
      <w:proofErr w:type="spellStart"/>
      <w:r w:rsidR="008952A4">
        <w:t>приеме</w:t>
      </w:r>
      <w:proofErr w:type="spellEnd"/>
      <w:r w:rsidR="008952A4">
        <w:t>, а также необходимые документы одним из следующих способов:</w:t>
      </w:r>
    </w:p>
    <w:p w14:paraId="046DF33B" w14:textId="77777777" w:rsidR="008952A4" w:rsidRDefault="008952A4" w:rsidP="00D85BFF">
      <w:pPr>
        <w:pStyle w:val="ConsPlusNormal"/>
        <w:spacing w:line="360" w:lineRule="auto"/>
        <w:ind w:firstLine="540"/>
        <w:jc w:val="both"/>
      </w:pPr>
      <w:r>
        <w:t>1) лично в образовательную организацию;</w:t>
      </w:r>
    </w:p>
    <w:p w14:paraId="0918DEA7" w14:textId="77777777" w:rsidR="008952A4" w:rsidRDefault="008952A4" w:rsidP="00D85BFF">
      <w:pPr>
        <w:pStyle w:val="ConsPlusNormal"/>
        <w:spacing w:line="360" w:lineRule="auto"/>
        <w:ind w:firstLine="540"/>
        <w:jc w:val="both"/>
      </w:pPr>
      <w:r>
        <w:t>2) через операторов почтовой связи общего пользования (далее - по почте) заказным письмом с уведомлением о вручении.</w:t>
      </w:r>
    </w:p>
    <w:p w14:paraId="1A225355" w14:textId="77777777" w:rsidR="008952A4" w:rsidRDefault="008952A4" w:rsidP="00D85BFF">
      <w:pPr>
        <w:pStyle w:val="ConsPlusNormal"/>
        <w:spacing w:line="360" w:lineRule="auto"/>
        <w:ind w:firstLine="540"/>
        <w:jc w:val="both"/>
      </w:pPr>
      <w:r>
        <w:t xml:space="preserve">При направлении документов по почте поступающий к заявлению о </w:t>
      </w:r>
      <w:proofErr w:type="spellStart"/>
      <w:r>
        <w:t>приеме</w:t>
      </w:r>
      <w:proofErr w:type="spellEnd"/>
      <w:r>
        <w:t xml:space="preserve">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14:paraId="31E3B33B" w14:textId="77777777" w:rsidR="008952A4" w:rsidRDefault="00EF3BCC" w:rsidP="00D85BFF">
      <w:pPr>
        <w:pStyle w:val="ConsPlusNormal"/>
        <w:spacing w:line="360" w:lineRule="auto"/>
        <w:ind w:firstLine="540"/>
        <w:jc w:val="both"/>
      </w:pPr>
      <w:r>
        <w:t>3) в электронной форме</w:t>
      </w:r>
      <w:r w:rsidR="00B31CB4">
        <w:rPr>
          <w:rFonts w:eastAsia="Times New Roman"/>
          <w:lang w:eastAsia="ru-RU"/>
        </w:rPr>
        <w:t xml:space="preserve"> </w:t>
      </w:r>
      <w:r w:rsidR="008952A4">
        <w:t xml:space="preserve"> </w:t>
      </w:r>
      <w:r w:rsidRPr="00EF3BCC">
        <w:t xml:space="preserve"> </w:t>
      </w:r>
      <w:r w:rsidR="008952A4">
        <w:t xml:space="preserve">в соответствии с Федеральным законом от 6 апреля 2011 г. № 63-ФЗ "Об электронной подписи"11, Федеральным законом от 27 июля 2006 г. № 149-ФЗ "Об информации, информационных технологиях и о защите информации"12, Федеральным законом от 7 июля 2003 г. № 126-ФЗ "О связи"13 (документ на бумажном носителе, преобразованный в электронную форму </w:t>
      </w:r>
      <w:proofErr w:type="spellStart"/>
      <w:r w:rsidR="008952A4">
        <w:t>путем</w:t>
      </w:r>
      <w:proofErr w:type="spellEnd"/>
      <w:r w:rsidR="008952A4">
        <w:t xml:space="preserve"> сканирования или фотографирования с обеспечением машиночитаемого распознавания его реквизитов):</w:t>
      </w:r>
    </w:p>
    <w:p w14:paraId="075F9FA0" w14:textId="77777777" w:rsidR="008952A4" w:rsidRDefault="008952A4" w:rsidP="00D85BFF">
      <w:pPr>
        <w:pStyle w:val="ConsPlusNormal"/>
        <w:spacing w:line="360" w:lineRule="auto"/>
        <w:ind w:firstLine="540"/>
        <w:jc w:val="both"/>
      </w:pPr>
      <w:r>
        <w:t xml:space="preserve">посредством электронной почты </w:t>
      </w:r>
      <w:r w:rsidR="00EF3BCC" w:rsidRPr="00EF3BCC">
        <w:t>(</w:t>
      </w:r>
      <w:hyperlink r:id="rId12" w:history="1">
        <w:r w:rsidR="00EF3BCC" w:rsidRPr="00DC7D6F">
          <w:rPr>
            <w:rStyle w:val="aa"/>
            <w:lang w:val="en-US"/>
          </w:rPr>
          <w:t>org</w:t>
        </w:r>
        <w:r w:rsidR="00EF3BCC" w:rsidRPr="00DC7D6F">
          <w:rPr>
            <w:rStyle w:val="aa"/>
          </w:rPr>
          <w:t>1045@</w:t>
        </w:r>
        <w:r w:rsidR="00EF3BCC" w:rsidRPr="00DC7D6F">
          <w:rPr>
            <w:rStyle w:val="aa"/>
            <w:lang w:val="en-US"/>
          </w:rPr>
          <w:t>pskovedu</w:t>
        </w:r>
        <w:r w:rsidR="00EF3BCC" w:rsidRPr="00DC7D6F">
          <w:rPr>
            <w:rStyle w:val="aa"/>
          </w:rPr>
          <w:t>.</w:t>
        </w:r>
        <w:r w:rsidR="00EF3BCC" w:rsidRPr="00DC7D6F">
          <w:rPr>
            <w:rStyle w:val="aa"/>
            <w:lang w:val="en-US"/>
          </w:rPr>
          <w:t>ru</w:t>
        </w:r>
      </w:hyperlink>
      <w:r w:rsidR="00EF3BCC" w:rsidRPr="00EF3BCC">
        <w:t xml:space="preserve">) </w:t>
      </w:r>
      <w:r w:rsidR="00EF3BCC">
        <w:t>Техникума</w:t>
      </w:r>
      <w:r>
        <w:t xml:space="preserve">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</w:t>
      </w:r>
      <w:r w:rsidR="00EF3BCC">
        <w:t xml:space="preserve"> </w:t>
      </w:r>
      <w:hyperlink r:id="rId13" w:history="1">
        <w:r w:rsidR="00EF3BCC" w:rsidRPr="00DC7D6F">
          <w:rPr>
            <w:rStyle w:val="aa"/>
          </w:rPr>
          <w:t>http://www.pu-21.ru</w:t>
        </w:r>
      </w:hyperlink>
      <w:r w:rsidR="00B31CB4">
        <w:t xml:space="preserve"> ;</w:t>
      </w:r>
    </w:p>
    <w:p w14:paraId="7A7B71A6" w14:textId="71B7A5B3" w:rsidR="00B31CB4" w:rsidRPr="009B541F" w:rsidRDefault="005011F3" w:rsidP="00D85BFF">
      <w:pPr>
        <w:pStyle w:val="ConsPlusNormal"/>
        <w:spacing w:line="360" w:lineRule="auto"/>
        <w:ind w:firstLine="540"/>
        <w:jc w:val="both"/>
      </w:pPr>
      <w:r w:rsidRPr="005011F3">
        <w:rPr>
          <w:shd w:val="clear" w:color="auto" w:fill="FFFFFF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</w:t>
      </w:r>
      <w:r>
        <w:rPr>
          <w:shd w:val="clear" w:color="auto" w:fill="FFFFFF"/>
        </w:rPr>
        <w:t>)</w:t>
      </w:r>
      <w:r w:rsidR="00B31CB4" w:rsidRPr="009B541F">
        <w:rPr>
          <w:shd w:val="clear" w:color="auto" w:fill="FFFFFF"/>
        </w:rPr>
        <w:t>;</w:t>
      </w:r>
    </w:p>
    <w:p w14:paraId="6CC3D3CE" w14:textId="77777777" w:rsidR="008952A4" w:rsidRPr="009B541F" w:rsidRDefault="008952A4" w:rsidP="00D85BFF">
      <w:pPr>
        <w:pStyle w:val="ConsPlusNormal"/>
        <w:spacing w:line="360" w:lineRule="auto"/>
        <w:ind w:firstLine="540"/>
        <w:jc w:val="both"/>
      </w:pPr>
      <w:r w:rsidRPr="009B541F"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2FA17242" w14:textId="77777777" w:rsidR="008952A4" w:rsidRPr="009B541F" w:rsidRDefault="00EF3BCC" w:rsidP="00D85BFF">
      <w:pPr>
        <w:pStyle w:val="ConsPlusNormal"/>
        <w:spacing w:line="360" w:lineRule="auto"/>
        <w:ind w:firstLine="540"/>
        <w:jc w:val="both"/>
      </w:pPr>
      <w:proofErr w:type="gramStart"/>
      <w:r w:rsidRPr="009B541F">
        <w:t xml:space="preserve">Техникум </w:t>
      </w:r>
      <w:r w:rsidR="008952A4" w:rsidRPr="009B541F">
        <w:t xml:space="preserve"> осуществляет</w:t>
      </w:r>
      <w:proofErr w:type="gramEnd"/>
      <w:r w:rsidR="008952A4" w:rsidRPr="009B541F">
        <w:t xml:space="preserve"> проверку достоверности сведений, указанных в заявлении о </w:t>
      </w:r>
      <w:proofErr w:type="spellStart"/>
      <w:r w:rsidR="008952A4" w:rsidRPr="009B541F">
        <w:t>приеме</w:t>
      </w:r>
      <w:proofErr w:type="spellEnd"/>
      <w:r w:rsidR="008952A4" w:rsidRPr="009B541F">
        <w:t xml:space="preserve">, и соответствия действительности поданных электронных образов документов. При </w:t>
      </w:r>
      <w:r w:rsidR="008952A4" w:rsidRPr="009B541F">
        <w:lastRenderedPageBreak/>
        <w:t>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5FA92185" w14:textId="77777777" w:rsidR="008952A4" w:rsidRPr="009B541F" w:rsidRDefault="008952A4" w:rsidP="00D85BFF">
      <w:pPr>
        <w:pStyle w:val="ConsPlusNormal"/>
        <w:spacing w:line="360" w:lineRule="auto"/>
        <w:ind w:firstLine="540"/>
        <w:jc w:val="both"/>
      </w:pPr>
      <w:r w:rsidRPr="009B541F">
        <w:t xml:space="preserve"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</w:t>
      </w:r>
      <w:r w:rsidR="00EF3BCC" w:rsidRPr="009B541F">
        <w:t>4.1-4.3.</w:t>
      </w:r>
      <w:r w:rsidRPr="009B541F">
        <w:t xml:space="preserve"> настоящего Порядка.</w:t>
      </w:r>
    </w:p>
    <w:p w14:paraId="7677D975" w14:textId="77777777" w:rsidR="00111021" w:rsidRPr="009B541F" w:rsidRDefault="00EF3BCC" w:rsidP="00D85BFF">
      <w:pPr>
        <w:pStyle w:val="ConsPlusNormal"/>
        <w:spacing w:line="360" w:lineRule="auto"/>
        <w:ind w:firstLine="540"/>
        <w:jc w:val="both"/>
      </w:pPr>
      <w:r w:rsidRPr="009B541F">
        <w:t>4.</w:t>
      </w:r>
      <w:r w:rsidR="005C6B18" w:rsidRPr="009B541F">
        <w:t>11</w:t>
      </w:r>
      <w:r w:rsidRPr="009B541F">
        <w:t>.</w:t>
      </w:r>
      <w:r w:rsidR="008952A4" w:rsidRPr="009B541F">
        <w:t xml:space="preserve"> Не допускается взимание платы с поступающих при подаче документов, указанных в пункте </w:t>
      </w:r>
      <w:r w:rsidRPr="009B541F">
        <w:t>4.4.</w:t>
      </w:r>
      <w:r w:rsidR="008952A4" w:rsidRPr="009B541F">
        <w:t xml:space="preserve"> настоящего Порядка.</w:t>
      </w:r>
    </w:p>
    <w:p w14:paraId="6EDE5E27" w14:textId="75EA89D7" w:rsidR="00111021" w:rsidRPr="009B541F" w:rsidRDefault="008952A4" w:rsidP="00D85BFF">
      <w:pPr>
        <w:pStyle w:val="ConsPlusNormal"/>
        <w:spacing w:line="360" w:lineRule="auto"/>
        <w:ind w:firstLine="540"/>
        <w:jc w:val="both"/>
      </w:pPr>
      <w:r w:rsidRPr="009B541F">
        <w:t xml:space="preserve"> </w:t>
      </w:r>
      <w:r w:rsidR="005C6B18" w:rsidRPr="009B541F">
        <w:t>4.12</w:t>
      </w:r>
      <w:r w:rsidR="00111021" w:rsidRPr="009B541F">
        <w:t xml:space="preserve">. </w:t>
      </w:r>
      <w:r w:rsidR="00B31CB4" w:rsidRPr="009B541F">
        <w:t xml:space="preserve"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</w:t>
      </w:r>
      <w:r w:rsidR="00047497">
        <w:t>порталов государственных услуг</w:t>
      </w:r>
      <w:r w:rsidR="00B31CB4" w:rsidRPr="009B541F">
        <w:t>.</w:t>
      </w:r>
    </w:p>
    <w:p w14:paraId="63CEF9B9" w14:textId="77777777" w:rsidR="00111021" w:rsidRDefault="005C6B18" w:rsidP="00D85BFF">
      <w:pPr>
        <w:pStyle w:val="ConsPlusNormal"/>
        <w:spacing w:line="360" w:lineRule="auto"/>
        <w:ind w:firstLine="540"/>
        <w:jc w:val="both"/>
      </w:pPr>
      <w:r>
        <w:t>4.13</w:t>
      </w:r>
      <w:r w:rsidR="008952A4">
        <w:t>.</w:t>
      </w:r>
      <w:r w:rsidR="00111021">
        <w:t xml:space="preserve"> Поступающему при личном представлении документов </w:t>
      </w:r>
      <w:proofErr w:type="spellStart"/>
      <w:r w:rsidR="00111021">
        <w:t>выдается</w:t>
      </w:r>
      <w:proofErr w:type="spellEnd"/>
      <w:r w:rsidR="00111021">
        <w:t xml:space="preserve"> расписка о </w:t>
      </w:r>
      <w:proofErr w:type="spellStart"/>
      <w:r w:rsidR="00111021">
        <w:t>приеме</w:t>
      </w:r>
      <w:proofErr w:type="spellEnd"/>
      <w:r w:rsidR="00111021">
        <w:t xml:space="preserve"> документов.</w:t>
      </w:r>
    </w:p>
    <w:p w14:paraId="164F1C48" w14:textId="77777777" w:rsidR="00111021" w:rsidRDefault="005C6B18" w:rsidP="00D85BFF">
      <w:pPr>
        <w:pStyle w:val="ConsPlusNormal"/>
        <w:spacing w:line="360" w:lineRule="auto"/>
        <w:ind w:firstLine="540"/>
        <w:jc w:val="both"/>
      </w:pPr>
      <w:r>
        <w:t>4.14</w:t>
      </w:r>
      <w:r w:rsidR="00111021">
        <w:t>. 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возвращаются в течение следующего рабочего дня после подачи заявления.</w:t>
      </w:r>
    </w:p>
    <w:p w14:paraId="73FCA31C" w14:textId="77777777" w:rsidR="00111021" w:rsidRPr="00637F87" w:rsidRDefault="00111021" w:rsidP="00111021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A68C6" w14:textId="77777777" w:rsidR="00111021" w:rsidRPr="000F4685" w:rsidRDefault="000F4685" w:rsidP="0006523A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11021" w:rsidRPr="000F4685">
        <w:rPr>
          <w:rFonts w:ascii="Times New Roman" w:hAnsi="Times New Roman" w:cs="Times New Roman"/>
          <w:b/>
          <w:bCs/>
          <w:sz w:val="24"/>
          <w:szCs w:val="24"/>
        </w:rPr>
        <w:t>. ОСОБЕННОСТИ ПРОВЕДЕНИЯ ВСТУПИТЕЛЬНЫХ ИСПЫТАНИЙ ДЛЯ ИНВАЛИДОВ И ЛИЦ С ОГРАНИЧЕННЫМИ ВОЗМОЖНОСТЯМИ ЗДОРОВЬЯ</w:t>
      </w:r>
    </w:p>
    <w:p w14:paraId="30625AA8" w14:textId="77777777" w:rsidR="00EF3BCC" w:rsidRDefault="00EF3BCC" w:rsidP="009B5F87">
      <w:pPr>
        <w:spacing w:after="0" w:line="240" w:lineRule="atLeast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3CB9FE" w14:textId="77777777" w:rsidR="00EF3BCC" w:rsidRDefault="005C6B18" w:rsidP="00D00533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EF3BCC" w:rsidRPr="00EF3BCC">
        <w:rPr>
          <w:rFonts w:ascii="Times New Roman" w:hAnsi="Times New Roman" w:cs="Times New Roman"/>
          <w:bCs/>
          <w:sz w:val="24"/>
          <w:szCs w:val="24"/>
        </w:rPr>
        <w:t xml:space="preserve">. Инвалиды и лица с ограниченными возможностями здоровья при поступлении в </w:t>
      </w:r>
      <w:r w:rsidR="00EF3BCC">
        <w:rPr>
          <w:rFonts w:ascii="Times New Roman" w:hAnsi="Times New Roman" w:cs="Times New Roman"/>
          <w:bCs/>
          <w:sz w:val="24"/>
          <w:szCs w:val="24"/>
        </w:rPr>
        <w:t>Техникум</w:t>
      </w:r>
      <w:r w:rsidR="00EF3BCC" w:rsidRPr="00EF3BCC">
        <w:rPr>
          <w:rFonts w:ascii="Times New Roman" w:hAnsi="Times New Roman" w:cs="Times New Roman"/>
          <w:bCs/>
          <w:sz w:val="24"/>
          <w:szCs w:val="24"/>
        </w:rPr>
        <w:t xml:space="preserve"> сдают вступительные испытания с </w:t>
      </w:r>
      <w:proofErr w:type="spellStart"/>
      <w:r w:rsidR="00EF3BCC" w:rsidRPr="00EF3BCC">
        <w:rPr>
          <w:rFonts w:ascii="Times New Roman" w:hAnsi="Times New Roman" w:cs="Times New Roman"/>
          <w:bCs/>
          <w:sz w:val="24"/>
          <w:szCs w:val="24"/>
        </w:rPr>
        <w:t>учетом</w:t>
      </w:r>
      <w:proofErr w:type="spellEnd"/>
      <w:r w:rsidR="00EF3BCC" w:rsidRPr="00EF3BCC">
        <w:rPr>
          <w:rFonts w:ascii="Times New Roman" w:hAnsi="Times New Roman" w:cs="Times New Roman"/>
          <w:bCs/>
          <w:sz w:val="24"/>
          <w:szCs w:val="24"/>
        </w:rPr>
        <w:t xml:space="preserve">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5CB832BE" w14:textId="77777777" w:rsidR="00111021" w:rsidRPr="000F4685" w:rsidRDefault="000F4685" w:rsidP="00D00533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B5F87" w:rsidRPr="000F4685">
        <w:rPr>
          <w:rFonts w:ascii="Times New Roman" w:hAnsi="Times New Roman" w:cs="Times New Roman"/>
          <w:bCs/>
          <w:sz w:val="24"/>
          <w:szCs w:val="24"/>
        </w:rPr>
        <w:t>.</w:t>
      </w:r>
      <w:r w:rsidR="005C6B18">
        <w:rPr>
          <w:rFonts w:ascii="Times New Roman" w:hAnsi="Times New Roman" w:cs="Times New Roman"/>
          <w:bCs/>
          <w:sz w:val="24"/>
          <w:szCs w:val="24"/>
        </w:rPr>
        <w:t>2</w:t>
      </w:r>
      <w:r w:rsidR="00111021" w:rsidRPr="000F4685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11021" w:rsidRPr="000F4685">
        <w:rPr>
          <w:rFonts w:ascii="Times New Roman" w:hAnsi="Times New Roman" w:cs="Times New Roman"/>
          <w:bCs/>
          <w:sz w:val="24"/>
          <w:szCs w:val="24"/>
        </w:rPr>
        <w:t xml:space="preserve"> При проведении вступительных испытаний обеспечивается соблюдение следующих требований:</w:t>
      </w:r>
    </w:p>
    <w:p w14:paraId="217F8B53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t xml:space="preserve"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</w:t>
      </w:r>
      <w:proofErr w:type="spellStart"/>
      <w:r w:rsidRPr="000F4685">
        <w:rPr>
          <w:rFonts w:ascii="Times New Roman" w:hAnsi="Times New Roman" w:cs="Times New Roman"/>
          <w:bCs/>
          <w:sz w:val="24"/>
          <w:szCs w:val="24"/>
        </w:rPr>
        <w:t>создает</w:t>
      </w:r>
      <w:proofErr w:type="spellEnd"/>
      <w:r w:rsidRPr="000F4685">
        <w:rPr>
          <w:rFonts w:ascii="Times New Roman" w:hAnsi="Times New Roman" w:cs="Times New Roman"/>
          <w:bCs/>
          <w:sz w:val="24"/>
          <w:szCs w:val="24"/>
        </w:rPr>
        <w:t xml:space="preserve"> трудностей для поступающих при сдаче вступительного испытания;</w:t>
      </w:r>
    </w:p>
    <w:p w14:paraId="3510C300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t xml:space="preserve">присутствие ассистента из числа работников </w:t>
      </w:r>
      <w:r w:rsidR="00040523" w:rsidRPr="000F4685">
        <w:rPr>
          <w:rFonts w:ascii="Times New Roman" w:hAnsi="Times New Roman" w:cs="Times New Roman"/>
          <w:bCs/>
          <w:sz w:val="24"/>
          <w:szCs w:val="24"/>
        </w:rPr>
        <w:t>Техникума</w:t>
      </w:r>
      <w:r w:rsidRPr="000F4685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Pr="000F4685">
        <w:rPr>
          <w:rFonts w:ascii="Times New Roman" w:hAnsi="Times New Roman" w:cs="Times New Roman"/>
          <w:bCs/>
          <w:sz w:val="24"/>
          <w:szCs w:val="24"/>
        </w:rPr>
        <w:t>привлеченных</w:t>
      </w:r>
      <w:proofErr w:type="spellEnd"/>
      <w:r w:rsidRPr="000F4685">
        <w:rPr>
          <w:rFonts w:ascii="Times New Roman" w:hAnsi="Times New Roman" w:cs="Times New Roman"/>
          <w:bCs/>
          <w:sz w:val="24"/>
          <w:szCs w:val="24"/>
        </w:rPr>
        <w:t xml:space="preserve"> лиц, оказывающего поступающим необходимую техническую помощь с </w:t>
      </w:r>
      <w:proofErr w:type="spellStart"/>
      <w:r w:rsidRPr="000F4685">
        <w:rPr>
          <w:rFonts w:ascii="Times New Roman" w:hAnsi="Times New Roman" w:cs="Times New Roman"/>
          <w:bCs/>
          <w:sz w:val="24"/>
          <w:szCs w:val="24"/>
        </w:rPr>
        <w:t>учетом</w:t>
      </w:r>
      <w:proofErr w:type="spellEnd"/>
      <w:r w:rsidRPr="000F4685">
        <w:rPr>
          <w:rFonts w:ascii="Times New Roman" w:hAnsi="Times New Roman" w:cs="Times New Roman"/>
          <w:bCs/>
          <w:sz w:val="24"/>
          <w:szCs w:val="24"/>
        </w:rPr>
        <w:t xml:space="preserve">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5F15944A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lastRenderedPageBreak/>
        <w:t>поступающим предоставляется в печатном виде инструкция о порядке проведения вступительных испытаний;</w:t>
      </w:r>
    </w:p>
    <w:p w14:paraId="59E6CB0D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t xml:space="preserve">поступающие с </w:t>
      </w:r>
      <w:proofErr w:type="spellStart"/>
      <w:r w:rsidRPr="000F4685">
        <w:rPr>
          <w:rFonts w:ascii="Times New Roman" w:hAnsi="Times New Roman" w:cs="Times New Roman"/>
          <w:bCs/>
          <w:sz w:val="24"/>
          <w:szCs w:val="24"/>
        </w:rPr>
        <w:t>учетом</w:t>
      </w:r>
      <w:proofErr w:type="spellEnd"/>
      <w:r w:rsidRPr="000F4685">
        <w:rPr>
          <w:rFonts w:ascii="Times New Roman" w:hAnsi="Times New Roman" w:cs="Times New Roman"/>
          <w:bCs/>
          <w:sz w:val="24"/>
          <w:szCs w:val="24"/>
        </w:rPr>
        <w:t xml:space="preserve">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06088858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пребывание в указанных помещениях (наличие пандусов, поручней, расширенных дверных </w:t>
      </w:r>
      <w:proofErr w:type="spellStart"/>
      <w:r w:rsidRPr="000F4685">
        <w:rPr>
          <w:rFonts w:ascii="Times New Roman" w:hAnsi="Times New Roman" w:cs="Times New Roman"/>
          <w:bCs/>
          <w:sz w:val="24"/>
          <w:szCs w:val="24"/>
        </w:rPr>
        <w:t>проемов</w:t>
      </w:r>
      <w:proofErr w:type="spellEnd"/>
      <w:r w:rsidRPr="000F4685">
        <w:rPr>
          <w:rFonts w:ascii="Times New Roman" w:hAnsi="Times New Roman" w:cs="Times New Roman"/>
          <w:bCs/>
          <w:sz w:val="24"/>
          <w:szCs w:val="24"/>
        </w:rPr>
        <w:t>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14:paraId="10634A8C" w14:textId="77777777" w:rsidR="00111021" w:rsidRPr="000F4685" w:rsidRDefault="00111021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685">
        <w:rPr>
          <w:rFonts w:ascii="Times New Roman" w:hAnsi="Times New Roman" w:cs="Times New Roman"/>
          <w:bCs/>
          <w:sz w:val="24"/>
          <w:szCs w:val="24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0F4685">
        <w:rPr>
          <w:rFonts w:ascii="Times New Roman" w:hAnsi="Times New Roman" w:cs="Times New Roman"/>
          <w:bCs/>
          <w:sz w:val="24"/>
          <w:szCs w:val="24"/>
        </w:rPr>
        <w:t>от категорий</w:t>
      </w:r>
      <w:proofErr w:type="gramEnd"/>
      <w:r w:rsidRPr="000F4685">
        <w:rPr>
          <w:rFonts w:ascii="Times New Roman" w:hAnsi="Times New Roman" w:cs="Times New Roman"/>
          <w:bCs/>
          <w:sz w:val="24"/>
          <w:szCs w:val="24"/>
        </w:rPr>
        <w:t xml:space="preserve"> поступающих с ограниченными возможностями здоровья:</w:t>
      </w:r>
    </w:p>
    <w:p w14:paraId="4C2FA7A3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а) для слепых:</w:t>
      </w:r>
    </w:p>
    <w:p w14:paraId="5B3EFCB1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1A710265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7C75AC56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496162AB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б) для слабовидящих:</w:t>
      </w:r>
    </w:p>
    <w:p w14:paraId="381304AD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обеспечивается индивидуальное равномерное освещение не менее 300 люкс;</w:t>
      </w:r>
    </w:p>
    <w:p w14:paraId="4CA7306C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</w:p>
    <w:p w14:paraId="44F97554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3116E60B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в) для глухих и слабослышащих:</w:t>
      </w:r>
    </w:p>
    <w:p w14:paraId="5683F542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1F64C6D6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 xml:space="preserve">г) для лиц с </w:t>
      </w:r>
      <w:proofErr w:type="spellStart"/>
      <w:r w:rsidRPr="00EF3BCC">
        <w:rPr>
          <w:rFonts w:ascii="Times New Roman" w:hAnsi="Times New Roman" w:cs="Times New Roman"/>
          <w:bCs/>
          <w:sz w:val="24"/>
          <w:szCs w:val="24"/>
        </w:rPr>
        <w:t>тяжелыми</w:t>
      </w:r>
      <w:proofErr w:type="spellEnd"/>
      <w:r w:rsidRPr="00EF3BCC">
        <w:rPr>
          <w:rFonts w:ascii="Times New Roman" w:hAnsi="Times New Roman" w:cs="Times New Roman"/>
          <w:bCs/>
          <w:sz w:val="24"/>
          <w:szCs w:val="24"/>
        </w:rPr>
        <w:t xml:space="preserve">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14:paraId="782CBBC2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lastRenderedPageBreak/>
        <w:t>д) для лиц с нарушениями опорно-двигательного аппарата (</w:t>
      </w:r>
      <w:proofErr w:type="spellStart"/>
      <w:r w:rsidRPr="00EF3BCC">
        <w:rPr>
          <w:rFonts w:ascii="Times New Roman" w:hAnsi="Times New Roman" w:cs="Times New Roman"/>
          <w:bCs/>
          <w:sz w:val="24"/>
          <w:szCs w:val="24"/>
        </w:rPr>
        <w:t>тяжелыми</w:t>
      </w:r>
      <w:proofErr w:type="spellEnd"/>
      <w:r w:rsidRPr="00EF3BCC">
        <w:rPr>
          <w:rFonts w:ascii="Times New Roman" w:hAnsi="Times New Roman" w:cs="Times New Roman"/>
          <w:bCs/>
          <w:sz w:val="24"/>
          <w:szCs w:val="24"/>
        </w:rPr>
        <w:t xml:space="preserve"> нарушениями двигательных функций верхних конечностей или отсутствием верхних конечностей):</w:t>
      </w:r>
    </w:p>
    <w:p w14:paraId="672BEE45" w14:textId="77777777" w:rsidR="00EF3BCC" w:rsidRP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B60C361" w14:textId="77777777" w:rsidR="000F4685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3BCC">
        <w:rPr>
          <w:rFonts w:ascii="Times New Roman" w:hAnsi="Times New Roman" w:cs="Times New Roman"/>
          <w:bCs/>
          <w:sz w:val="24"/>
          <w:szCs w:val="24"/>
        </w:rPr>
        <w:t>по желанию поступающих все вступительные испытания могут проводиться в устной форме.</w:t>
      </w:r>
    </w:p>
    <w:p w14:paraId="6A3432CF" w14:textId="77777777" w:rsidR="00EF3BCC" w:rsidRDefault="00EF3BCC" w:rsidP="00D005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F8E0F7B" w14:textId="77777777" w:rsidR="00111021" w:rsidRPr="006E3439" w:rsidRDefault="000F4685" w:rsidP="00D85BF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/>
          <w:bCs/>
          <w:sz w:val="24"/>
          <w:szCs w:val="24"/>
        </w:rPr>
        <w:t>. ОБЩИЕ ПРАВИЛА ПОДАЧИ И РАССМОТРЕНИЯ АПЕЛЛЯЦИЙ</w:t>
      </w:r>
    </w:p>
    <w:p w14:paraId="37F4CB2F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.1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45239A53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.2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01E42A3D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.3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. Апелляция </w:t>
      </w:r>
      <w:proofErr w:type="spellStart"/>
      <w:r w:rsidR="00111021" w:rsidRPr="006E3439">
        <w:rPr>
          <w:rFonts w:ascii="Times New Roman" w:hAnsi="Times New Roman" w:cs="Times New Roman"/>
          <w:bCs/>
          <w:sz w:val="24"/>
          <w:szCs w:val="24"/>
        </w:rPr>
        <w:t>подается</w:t>
      </w:r>
      <w:proofErr w:type="spellEnd"/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</w:t>
      </w:r>
      <w:r w:rsidR="00111021">
        <w:rPr>
          <w:rFonts w:ascii="Times New Roman" w:hAnsi="Times New Roman" w:cs="Times New Roman"/>
          <w:bCs/>
          <w:sz w:val="24"/>
          <w:szCs w:val="24"/>
        </w:rPr>
        <w:t xml:space="preserve">ном </w:t>
      </w:r>
      <w:proofErr w:type="spellStart"/>
      <w:r w:rsidR="00601FE3">
        <w:rPr>
          <w:rFonts w:ascii="Times New Roman" w:hAnsi="Times New Roman" w:cs="Times New Roman"/>
          <w:bCs/>
          <w:sz w:val="24"/>
          <w:szCs w:val="24"/>
        </w:rPr>
        <w:t>Техникум</w:t>
      </w:r>
      <w:r w:rsidR="00111021">
        <w:rPr>
          <w:rFonts w:ascii="Times New Roman" w:hAnsi="Times New Roman" w:cs="Times New Roman"/>
          <w:bCs/>
          <w:sz w:val="24"/>
          <w:szCs w:val="24"/>
        </w:rPr>
        <w:t>ем</w:t>
      </w:r>
      <w:proofErr w:type="spellEnd"/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11021" w:rsidRPr="006E3439">
        <w:rPr>
          <w:rFonts w:ascii="Times New Roman" w:hAnsi="Times New Roman" w:cs="Times New Roman"/>
          <w:bCs/>
          <w:sz w:val="24"/>
          <w:szCs w:val="24"/>
        </w:rPr>
        <w:t>Приемная</w:t>
      </w:r>
      <w:proofErr w:type="spellEnd"/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 комиссия обеспечивает </w:t>
      </w:r>
      <w:proofErr w:type="spellStart"/>
      <w:r w:rsidR="00111021" w:rsidRPr="006E3439">
        <w:rPr>
          <w:rFonts w:ascii="Times New Roman" w:hAnsi="Times New Roman" w:cs="Times New Roman"/>
          <w:bCs/>
          <w:sz w:val="24"/>
          <w:szCs w:val="24"/>
        </w:rPr>
        <w:t>прием</w:t>
      </w:r>
      <w:proofErr w:type="spellEnd"/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 апелляций в течение всего рабочего дня.</w:t>
      </w:r>
    </w:p>
    <w:p w14:paraId="29350F99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73A42537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.5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7B34AE81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.6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 xml:space="preserve">. С несовершеннолетним поступающим имеет право присутствовать один из родителей или иных </w:t>
      </w:r>
      <w:hyperlink r:id="rId14" w:history="1">
        <w:r w:rsidR="00111021" w:rsidRPr="006E3439">
          <w:rPr>
            <w:rFonts w:ascii="Times New Roman" w:hAnsi="Times New Roman" w:cs="Times New Roman"/>
            <w:bCs/>
            <w:sz w:val="24"/>
            <w:szCs w:val="24"/>
          </w:rPr>
          <w:t>законных представителей</w:t>
        </w:r>
      </w:hyperlink>
      <w:r w:rsidR="00111021" w:rsidRPr="006E34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179110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.7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. После рассмотрения апелляции выносится решение апелляционной комиссии об оценке по вступительному испытанию.</w:t>
      </w:r>
    </w:p>
    <w:p w14:paraId="3624D294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>.8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. При возникновении разногласий в апелляционной комиссии проводится голосование, и решение утверждается большинством голосов.</w:t>
      </w:r>
    </w:p>
    <w:p w14:paraId="3DAF4158" w14:textId="77777777" w:rsidR="00111021" w:rsidRPr="006E3439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11021">
        <w:rPr>
          <w:rFonts w:ascii="Times New Roman" w:hAnsi="Times New Roman" w:cs="Times New Roman"/>
          <w:bCs/>
          <w:sz w:val="24"/>
          <w:szCs w:val="24"/>
        </w:rPr>
        <w:t xml:space="preserve">.9. </w:t>
      </w:r>
      <w:r w:rsidR="00111021" w:rsidRPr="006E3439">
        <w:rPr>
          <w:rFonts w:ascii="Times New Roman" w:hAnsi="Times New Roman" w:cs="Times New Roman"/>
          <w:bCs/>
          <w:sz w:val="24"/>
          <w:szCs w:val="24"/>
        </w:rPr>
        <w:t>Оформленное протоколом решение апелляционной комиссии доводится до сведения поступающего (под роспись).</w:t>
      </w:r>
    </w:p>
    <w:p w14:paraId="076AB50C" w14:textId="77777777" w:rsidR="00111021" w:rsidRPr="00F06972" w:rsidRDefault="00111021" w:rsidP="001110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B04C4D" w14:textId="21091DAE" w:rsidR="00111021" w:rsidRDefault="005C6B18" w:rsidP="005C6B1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111021" w:rsidRPr="005C6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ЗАЧИСЛЕНИЕ</w:t>
      </w:r>
    </w:p>
    <w:p w14:paraId="75C4541B" w14:textId="77777777" w:rsidR="00D00533" w:rsidRPr="005C6B18" w:rsidRDefault="00D00533" w:rsidP="005C6B1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BEFA1" w14:textId="31F45DF6" w:rsidR="00111021" w:rsidRDefault="000F4685" w:rsidP="00D00533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7</w:t>
      </w:r>
      <w:r w:rsidR="00111021" w:rsidRPr="003C2051">
        <w:rPr>
          <w:rFonts w:ascii="Times New Roman" w:hAnsi="Times New Roman" w:cs="Times New Roman"/>
          <w:bCs/>
          <w:sz w:val="24"/>
          <w:szCs w:val="24"/>
        </w:rPr>
        <w:t>.1</w:t>
      </w:r>
      <w:r w:rsidR="00111021" w:rsidRPr="003C20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1021" w:rsidRPr="003C2051">
        <w:rPr>
          <w:rFonts w:ascii="Times New Roman" w:hAnsi="Times New Roman" w:cs="Times New Roman"/>
          <w:bCs/>
          <w:sz w:val="24"/>
          <w:szCs w:val="24"/>
        </w:rPr>
        <w:t xml:space="preserve">Поступающий представляет оригинал документа об образовании и (или) документа об образовании и о квалификации </w:t>
      </w:r>
      <w:r w:rsidR="00BB7FA5">
        <w:rPr>
          <w:rFonts w:ascii="Times New Roman" w:hAnsi="Times New Roman" w:cs="Times New Roman"/>
          <w:bCs/>
          <w:sz w:val="24"/>
          <w:szCs w:val="24"/>
        </w:rPr>
        <w:t xml:space="preserve">до 15 </w:t>
      </w:r>
      <w:r w:rsidR="00C75558">
        <w:rPr>
          <w:rFonts w:ascii="Times New Roman" w:hAnsi="Times New Roman" w:cs="Times New Roman"/>
          <w:bCs/>
          <w:sz w:val="24"/>
          <w:szCs w:val="24"/>
        </w:rPr>
        <w:t>августа 20</w:t>
      </w:r>
      <w:r w:rsidR="00926D1B">
        <w:rPr>
          <w:rFonts w:ascii="Times New Roman" w:hAnsi="Times New Roman" w:cs="Times New Roman"/>
          <w:bCs/>
          <w:sz w:val="24"/>
          <w:szCs w:val="24"/>
        </w:rPr>
        <w:t>2</w:t>
      </w:r>
      <w:r w:rsidR="007776FF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BB7FA5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ода.</w:t>
      </w:r>
    </w:p>
    <w:p w14:paraId="70D4BC2B" w14:textId="31EDA5DF" w:rsidR="00B31CB4" w:rsidRPr="00D00533" w:rsidRDefault="00D00533" w:rsidP="00D00533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trike/>
          <w:sz w:val="24"/>
          <w:szCs w:val="24"/>
        </w:rPr>
        <w:t xml:space="preserve">  </w:t>
      </w:r>
      <w:r w:rsidRPr="00D00533">
        <w:rPr>
          <w:rFonts w:ascii="Times New Roman" w:hAnsi="Times New Roman" w:cs="Times New Roman"/>
          <w:bCs/>
          <w:sz w:val="24"/>
          <w:szCs w:val="24"/>
        </w:rPr>
        <w:t xml:space="preserve">В случае подачи заявления с использованием функционала порталов государственных услуг поступающий подтверждает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свое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06F87764" w14:textId="77777777" w:rsidR="00D00533" w:rsidRPr="00D00533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>7</w:t>
      </w:r>
      <w:r w:rsidR="00111021" w:rsidRPr="009B541F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D00533" w:rsidRPr="00D00533">
        <w:rPr>
          <w:rFonts w:ascii="Times New Roman" w:hAnsi="Times New Roman" w:cs="Times New Roman"/>
          <w:bCs/>
          <w:sz w:val="24"/>
          <w:szCs w:val="24"/>
        </w:rPr>
        <w:t xml:space="preserve">В случае подачи заявления с использованием функционала порталов государственных услуг поступающий подтверждает </w:t>
      </w:r>
      <w:proofErr w:type="spellStart"/>
      <w:r w:rsidR="00D00533" w:rsidRPr="00D00533">
        <w:rPr>
          <w:rFonts w:ascii="Times New Roman" w:hAnsi="Times New Roman" w:cs="Times New Roman"/>
          <w:bCs/>
          <w:sz w:val="24"/>
          <w:szCs w:val="24"/>
        </w:rPr>
        <w:t>свое</w:t>
      </w:r>
      <w:proofErr w:type="spellEnd"/>
      <w:r w:rsidR="00D00533" w:rsidRPr="00D00533">
        <w:rPr>
          <w:rFonts w:ascii="Times New Roman" w:hAnsi="Times New Roman" w:cs="Times New Roman"/>
          <w:bCs/>
          <w:sz w:val="24"/>
          <w:szCs w:val="24"/>
        </w:rPr>
        <w:t xml:space="preserve">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3C7F4A49" w14:textId="274BB9C1" w:rsidR="00D00533" w:rsidRDefault="00D00533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533">
        <w:rPr>
          <w:rFonts w:ascii="Times New Roman" w:hAnsi="Times New Roman" w:cs="Times New Roman"/>
          <w:bCs/>
          <w:sz w:val="24"/>
          <w:szCs w:val="24"/>
        </w:rPr>
        <w:t xml:space="preserve">По истечении сроков представления оригиналов документов об образовании и (или) документов об образовании и квалификации руководителем образовательной организации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издается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приказ о зачислении лиц, рекомендованных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приемной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свое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согласие на зачисление в образовательную организацию посредством их функционала, на основании электронного дубликата документа об образовании и (или) документа об образовании и квалификации. Приложением к приказу о зачислении является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пофамильный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приемной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комиссии и на официальном сайте образовательной организации.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300EF1" w14:textId="40BD62AC" w:rsidR="002743B9" w:rsidRPr="009B541F" w:rsidRDefault="002743B9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</w:t>
      </w:r>
      <w:proofErr w:type="spellStart"/>
      <w:r w:rsidRPr="009B541F">
        <w:rPr>
          <w:rFonts w:ascii="Times New Roman" w:hAnsi="Times New Roman" w:cs="Times New Roman"/>
          <w:bCs/>
          <w:sz w:val="24"/>
          <w:szCs w:val="24"/>
        </w:rPr>
        <w:t>счет</w:t>
      </w:r>
      <w:proofErr w:type="spellEnd"/>
      <w:r w:rsidRPr="009B541F">
        <w:rPr>
          <w:rFonts w:ascii="Times New Roman" w:hAnsi="Times New Roman" w:cs="Times New Roman"/>
          <w:bCs/>
          <w:sz w:val="24"/>
          <w:szCs w:val="24"/>
        </w:rPr>
        <w:t xml:space="preserve"> бюджетных ассигнований федерального бюджета, бюджетов субъектов Российской Федерации и местных бюджетов, образовательная организация осуществляет </w:t>
      </w:r>
      <w:proofErr w:type="spellStart"/>
      <w:r w:rsidRPr="009B541F">
        <w:rPr>
          <w:rFonts w:ascii="Times New Roman" w:hAnsi="Times New Roman" w:cs="Times New Roman"/>
          <w:bCs/>
          <w:sz w:val="24"/>
          <w:szCs w:val="24"/>
        </w:rPr>
        <w:t>прием</w:t>
      </w:r>
      <w:proofErr w:type="spellEnd"/>
      <w:r w:rsidRPr="009B541F">
        <w:rPr>
          <w:rFonts w:ascii="Times New Roman" w:hAnsi="Times New Roman" w:cs="Times New Roman"/>
          <w:bCs/>
          <w:sz w:val="24"/>
          <w:szCs w:val="24"/>
        </w:rPr>
        <w:t xml:space="preserve">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</w:t>
      </w:r>
      <w:proofErr w:type="spellStart"/>
      <w:r w:rsidRPr="009B541F">
        <w:rPr>
          <w:rFonts w:ascii="Times New Roman" w:hAnsi="Times New Roman" w:cs="Times New Roman"/>
          <w:bCs/>
          <w:sz w:val="24"/>
          <w:szCs w:val="24"/>
        </w:rPr>
        <w:t>приеме</w:t>
      </w:r>
      <w:proofErr w:type="spellEnd"/>
      <w:r w:rsidRPr="009B541F">
        <w:rPr>
          <w:rFonts w:ascii="Times New Roman" w:hAnsi="Times New Roman" w:cs="Times New Roman"/>
          <w:bCs/>
          <w:sz w:val="24"/>
          <w:szCs w:val="24"/>
        </w:rPr>
        <w:t xml:space="preserve">, а также наличия договора о целевом обучении с организациями, </w:t>
      </w:r>
      <w:r w:rsidRPr="009B541F">
        <w:rPr>
          <w:rFonts w:ascii="Times New Roman" w:hAnsi="Times New Roman" w:cs="Times New Roman"/>
          <w:bCs/>
          <w:sz w:val="24"/>
          <w:szCs w:val="24"/>
        </w:rPr>
        <w:lastRenderedPageBreak/>
        <w:t>указанными в части 1 статьи 71.1 Федерального закона "Об образовании в Российской Федерации" 16.</w:t>
      </w:r>
    </w:p>
    <w:p w14:paraId="03B9FFAF" w14:textId="77777777" w:rsidR="002743B9" w:rsidRPr="009B541F" w:rsidRDefault="002743B9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>Лицам, указанным в части 7 статьи 71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 17.</w:t>
      </w:r>
    </w:p>
    <w:p w14:paraId="11927EAB" w14:textId="77777777" w:rsidR="002743B9" w:rsidRPr="009B541F" w:rsidRDefault="002743B9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</w:t>
      </w:r>
      <w:proofErr w:type="spellStart"/>
      <w:r w:rsidRPr="009B541F">
        <w:rPr>
          <w:rFonts w:ascii="Times New Roman" w:hAnsi="Times New Roman" w:cs="Times New Roman"/>
          <w:bCs/>
          <w:sz w:val="24"/>
          <w:szCs w:val="24"/>
        </w:rPr>
        <w:t>приема</w:t>
      </w:r>
      <w:proofErr w:type="spellEnd"/>
      <w:r w:rsidRPr="009B54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41F">
        <w:rPr>
          <w:rFonts w:ascii="Times New Roman" w:hAnsi="Times New Roman" w:cs="Times New Roman"/>
          <w:bCs/>
          <w:sz w:val="24"/>
          <w:szCs w:val="24"/>
        </w:rPr>
        <w:t>утвержденных</w:t>
      </w:r>
      <w:proofErr w:type="spellEnd"/>
      <w:r w:rsidRPr="009B541F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организацией самостоятельно.</w:t>
      </w:r>
    </w:p>
    <w:p w14:paraId="3C123266" w14:textId="77777777" w:rsidR="002743B9" w:rsidRPr="009B541F" w:rsidRDefault="002743B9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21244973" w14:textId="77777777" w:rsidR="002743B9" w:rsidRPr="009B541F" w:rsidRDefault="002743B9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41F">
        <w:rPr>
          <w:rFonts w:ascii="Times New Roman" w:hAnsi="Times New Roman" w:cs="Times New Roman"/>
          <w:bCs/>
          <w:sz w:val="24"/>
          <w:szCs w:val="24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14:paraId="082284D1" w14:textId="77777777" w:rsidR="005C6B18" w:rsidRPr="005C6B18" w:rsidRDefault="005C6B18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B18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743B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C6B18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приеме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14:paraId="30AB61B3" w14:textId="77777777" w:rsidR="00D00533" w:rsidRDefault="005C6B18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B18">
        <w:rPr>
          <w:rFonts w:ascii="Times New Roman" w:hAnsi="Times New Roman" w:cs="Times New Roman"/>
          <w:bCs/>
          <w:sz w:val="24"/>
          <w:szCs w:val="24"/>
        </w:rPr>
        <w:t xml:space="preserve">1) </w:t>
      </w:r>
      <w:bookmarkStart w:id="1" w:name="_Hlk192056437"/>
      <w:r w:rsidR="00D115F6" w:rsidRPr="00D115F6">
        <w:rPr>
          <w:rFonts w:ascii="Times New Roman" w:hAnsi="Times New Roman" w:cs="Times New Roman"/>
          <w:bCs/>
          <w:sz w:val="24"/>
          <w:szCs w:val="24"/>
        </w:rPr>
        <w:t xml:space="preserve">наличие статуса победителя или </w:t>
      </w:r>
      <w:proofErr w:type="spellStart"/>
      <w:r w:rsidR="00D115F6" w:rsidRPr="00D115F6">
        <w:rPr>
          <w:rFonts w:ascii="Times New Roman" w:hAnsi="Times New Roman" w:cs="Times New Roman"/>
          <w:bCs/>
          <w:sz w:val="24"/>
          <w:szCs w:val="24"/>
        </w:rPr>
        <w:t>призера</w:t>
      </w:r>
      <w:proofErr w:type="spellEnd"/>
      <w:r w:rsidR="00D115F6" w:rsidRPr="00D115F6">
        <w:rPr>
          <w:rFonts w:ascii="Times New Roman" w:hAnsi="Times New Roman" w:cs="Times New Roman"/>
          <w:bCs/>
          <w:sz w:val="24"/>
          <w:szCs w:val="24"/>
        </w:rPr>
        <w:t xml:space="preserve">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 г. N 1239 "</w:t>
      </w:r>
      <w:bookmarkEnd w:id="1"/>
      <w:r w:rsidR="00D00533" w:rsidRPr="00D00533">
        <w:rPr>
          <w:rFonts w:ascii="Times New Roman" w:hAnsi="Times New Roman" w:cs="Times New Roman"/>
          <w:bCs/>
          <w:sz w:val="24"/>
          <w:szCs w:val="24"/>
        </w:rPr>
        <w:t xml:space="preserve">"Об утверждении Правил выявления детей и </w:t>
      </w:r>
      <w:proofErr w:type="spellStart"/>
      <w:r w:rsidR="00D00533" w:rsidRPr="00D00533">
        <w:rPr>
          <w:rFonts w:ascii="Times New Roman" w:hAnsi="Times New Roman" w:cs="Times New Roman"/>
          <w:bCs/>
          <w:sz w:val="24"/>
          <w:szCs w:val="24"/>
        </w:rPr>
        <w:t>молодежи</w:t>
      </w:r>
      <w:proofErr w:type="spellEnd"/>
      <w:r w:rsidR="00D00533" w:rsidRPr="00D00533">
        <w:rPr>
          <w:rFonts w:ascii="Times New Roman" w:hAnsi="Times New Roman" w:cs="Times New Roman"/>
          <w:bCs/>
          <w:sz w:val="24"/>
          <w:szCs w:val="24"/>
        </w:rPr>
        <w:t>, проявивших выдающиеся способности, и сопровождения их дальнейшего развития"</w:t>
      </w:r>
    </w:p>
    <w:p w14:paraId="5CFE3ABE" w14:textId="6FC69768" w:rsidR="005C6B18" w:rsidRPr="005C6B18" w:rsidRDefault="00D115F6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18" w:rsidRPr="005C6B18">
        <w:rPr>
          <w:rFonts w:ascii="Times New Roman" w:hAnsi="Times New Roman" w:cs="Times New Roman"/>
          <w:bCs/>
          <w:sz w:val="24"/>
          <w:szCs w:val="24"/>
        </w:rPr>
        <w:t xml:space="preserve">2) наличие у поступающего статуса победителя или </w:t>
      </w:r>
      <w:proofErr w:type="spellStart"/>
      <w:r w:rsidR="005C6B18" w:rsidRPr="005C6B18">
        <w:rPr>
          <w:rFonts w:ascii="Times New Roman" w:hAnsi="Times New Roman" w:cs="Times New Roman"/>
          <w:bCs/>
          <w:sz w:val="24"/>
          <w:szCs w:val="24"/>
        </w:rPr>
        <w:t>призера</w:t>
      </w:r>
      <w:proofErr w:type="spellEnd"/>
      <w:r w:rsidR="005C6B18" w:rsidRPr="005C6B18">
        <w:rPr>
          <w:rFonts w:ascii="Times New Roman" w:hAnsi="Times New Roman" w:cs="Times New Roman"/>
          <w:bCs/>
          <w:sz w:val="24"/>
          <w:szCs w:val="24"/>
        </w:rPr>
        <w:t xml:space="preserve"> чемпионата по профессиональному мастерству среди инвалидов и лиц с ограниченными возможностями здоровья "</w:t>
      </w:r>
      <w:proofErr w:type="spellStart"/>
      <w:r w:rsidR="005C6B18" w:rsidRPr="005C6B18">
        <w:rPr>
          <w:rFonts w:ascii="Times New Roman" w:hAnsi="Times New Roman" w:cs="Times New Roman"/>
          <w:bCs/>
          <w:sz w:val="24"/>
          <w:szCs w:val="24"/>
        </w:rPr>
        <w:t>Абилимпикс</w:t>
      </w:r>
      <w:proofErr w:type="spellEnd"/>
      <w:r w:rsidR="005C6B18" w:rsidRPr="005C6B18">
        <w:rPr>
          <w:rFonts w:ascii="Times New Roman" w:hAnsi="Times New Roman" w:cs="Times New Roman"/>
          <w:bCs/>
          <w:sz w:val="24"/>
          <w:szCs w:val="24"/>
        </w:rPr>
        <w:t>";</w:t>
      </w:r>
    </w:p>
    <w:p w14:paraId="202085AF" w14:textId="07853FE6" w:rsidR="000D14C7" w:rsidRPr="000D14C7" w:rsidRDefault="005C6B18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B18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0D14C7" w:rsidRPr="000D14C7">
        <w:rPr>
          <w:rFonts w:ascii="Times New Roman" w:hAnsi="Times New Roman" w:cs="Times New Roman"/>
          <w:bCs/>
          <w:sz w:val="24"/>
          <w:szCs w:val="24"/>
        </w:rPr>
        <w:t xml:space="preserve">наличие у поступающего статуса победителя или </w:t>
      </w:r>
      <w:proofErr w:type="spellStart"/>
      <w:r w:rsidR="000D14C7" w:rsidRPr="000D14C7">
        <w:rPr>
          <w:rFonts w:ascii="Times New Roman" w:hAnsi="Times New Roman" w:cs="Times New Roman"/>
          <w:bCs/>
          <w:sz w:val="24"/>
          <w:szCs w:val="24"/>
        </w:rPr>
        <w:t>призера</w:t>
      </w:r>
      <w:proofErr w:type="spellEnd"/>
      <w:r w:rsidR="000D14C7" w:rsidRPr="000D14C7">
        <w:rPr>
          <w:rFonts w:ascii="Times New Roman" w:hAnsi="Times New Roman" w:cs="Times New Roman"/>
          <w:bCs/>
          <w:sz w:val="24"/>
          <w:szCs w:val="24"/>
        </w:rPr>
        <w:t xml:space="preserve"> отборочного этапа или финала чемпионата по профессиональному мастерству "Профессионалы"</w:t>
      </w:r>
      <w:r w:rsidR="00D85B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B54B51" w14:textId="77777777" w:rsidR="005C6B18" w:rsidRPr="005C6B18" w:rsidRDefault="005C6B18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B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4) наличие у поступающего статуса чемпиона или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призера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Олимпийских игр, Паралимпийских игр и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Сурдлимпийских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включенным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в программы Олимпийских игр, Паралимпийских игр и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Сурдлимпийских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игр;</w:t>
      </w:r>
    </w:p>
    <w:p w14:paraId="38171381" w14:textId="77777777" w:rsidR="005C6B18" w:rsidRDefault="005C6B18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B18">
        <w:rPr>
          <w:rFonts w:ascii="Times New Roman" w:hAnsi="Times New Roman" w:cs="Times New Roman"/>
          <w:bCs/>
          <w:sz w:val="24"/>
          <w:szCs w:val="24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включенным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в программы Олимпийских игр, Паралимпийских игр и </w:t>
      </w:r>
      <w:proofErr w:type="spellStart"/>
      <w:r w:rsidRPr="005C6B18">
        <w:rPr>
          <w:rFonts w:ascii="Times New Roman" w:hAnsi="Times New Roman" w:cs="Times New Roman"/>
          <w:bCs/>
          <w:sz w:val="24"/>
          <w:szCs w:val="24"/>
        </w:rPr>
        <w:t>Сурдлимпийских</w:t>
      </w:r>
      <w:proofErr w:type="spellEnd"/>
      <w:r w:rsidRPr="005C6B18">
        <w:rPr>
          <w:rFonts w:ascii="Times New Roman" w:hAnsi="Times New Roman" w:cs="Times New Roman"/>
          <w:bCs/>
          <w:sz w:val="24"/>
          <w:szCs w:val="24"/>
        </w:rPr>
        <w:t xml:space="preserve"> игр.</w:t>
      </w:r>
    </w:p>
    <w:p w14:paraId="685414BA" w14:textId="3FE2644D" w:rsidR="000D14C7" w:rsidRDefault="000D14C7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0D14C7">
        <w:rPr>
          <w:rFonts w:ascii="Times New Roman" w:hAnsi="Times New Roman" w:cs="Times New Roman"/>
          <w:bCs/>
          <w:sz w:val="24"/>
          <w:szCs w:val="24"/>
        </w:rPr>
        <w:t xml:space="preserve">прохождение военной службы по призыву, а также военной службы по контракту, военной службы по мобилизации в </w:t>
      </w:r>
      <w:proofErr w:type="spellStart"/>
      <w:r w:rsidRPr="000D14C7">
        <w:rPr>
          <w:rFonts w:ascii="Times New Roman" w:hAnsi="Times New Roman" w:cs="Times New Roman"/>
          <w:bCs/>
          <w:sz w:val="24"/>
          <w:szCs w:val="24"/>
        </w:rPr>
        <w:t>Вооруженных</w:t>
      </w:r>
      <w:proofErr w:type="spellEnd"/>
      <w:r w:rsidRPr="000D14C7">
        <w:rPr>
          <w:rFonts w:ascii="Times New Roman" w:hAnsi="Times New Roman" w:cs="Times New Roman"/>
          <w:bCs/>
          <w:sz w:val="24"/>
          <w:szCs w:val="24"/>
        </w:rPr>
        <w:t xml:space="preserve">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</w:t>
      </w:r>
      <w:proofErr w:type="spellStart"/>
      <w:r w:rsidRPr="000D14C7">
        <w:rPr>
          <w:rFonts w:ascii="Times New Roman" w:hAnsi="Times New Roman" w:cs="Times New Roman"/>
          <w:bCs/>
          <w:sz w:val="24"/>
          <w:szCs w:val="24"/>
        </w:rPr>
        <w:t>Вооруженные</w:t>
      </w:r>
      <w:proofErr w:type="spellEnd"/>
      <w:r w:rsidRPr="000D14C7">
        <w:rPr>
          <w:rFonts w:ascii="Times New Roman" w:hAnsi="Times New Roman" w:cs="Times New Roman"/>
          <w:bCs/>
          <w:sz w:val="24"/>
          <w:szCs w:val="24"/>
        </w:rPr>
        <w:t xml:space="preserve"> Силы Российской Федерации</w:t>
      </w:r>
      <w:r w:rsidR="00D00533" w:rsidRPr="00D00533">
        <w:t xml:space="preserve"> </w:t>
      </w:r>
      <w:r w:rsidR="00D00533" w:rsidRPr="00D00533">
        <w:rPr>
          <w:rFonts w:ascii="Times New Roman" w:hAnsi="Times New Roman" w:cs="Times New Roman"/>
          <w:bCs/>
          <w:sz w:val="24"/>
          <w:szCs w:val="24"/>
        </w:rPr>
        <w:t>или войска национальной гвардии Российской Федерации</w:t>
      </w:r>
      <w:r w:rsidRPr="000D14C7">
        <w:rPr>
          <w:rFonts w:ascii="Times New Roman" w:hAnsi="Times New Roman" w:cs="Times New Roman"/>
          <w:bCs/>
          <w:sz w:val="24"/>
          <w:szCs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2EACCB" w14:textId="74288279" w:rsidR="00D00533" w:rsidRPr="005C6B18" w:rsidRDefault="00D00533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D00533">
        <w:rPr>
          <w:rFonts w:ascii="Times New Roman" w:hAnsi="Times New Roman" w:cs="Times New Roman"/>
          <w:bCs/>
          <w:sz w:val="24"/>
          <w:szCs w:val="24"/>
        </w:rPr>
        <w:t>наличие у поступающего опыта участия в добровольческой (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волонтерской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) деятельности,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подтвержденного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в единой информационной системе в сфере развития добровольчества (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волонтерства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>), указанной в статье 17.5 Федерального закона от 11 августа 1995 г. N 135-ФЗ "О благотворительной деятельности и добровольчестве (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волонтерстве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)", в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объеме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и порядке, установленных в правилах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приема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00533">
        <w:rPr>
          <w:rFonts w:ascii="Times New Roman" w:hAnsi="Times New Roman" w:cs="Times New Roman"/>
          <w:bCs/>
          <w:sz w:val="24"/>
          <w:szCs w:val="24"/>
        </w:rPr>
        <w:t>утвержденных</w:t>
      </w:r>
      <w:proofErr w:type="spellEnd"/>
      <w:r w:rsidRPr="00D00533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организацией самостоятельно."</w:t>
      </w:r>
    </w:p>
    <w:p w14:paraId="7CAC0DBE" w14:textId="135BE995" w:rsidR="00111021" w:rsidRPr="000F4685" w:rsidRDefault="000F4685" w:rsidP="00D0053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11021">
        <w:rPr>
          <w:rFonts w:ascii="Times New Roman" w:hAnsi="Times New Roman" w:cs="Times New Roman"/>
          <w:bCs/>
          <w:sz w:val="24"/>
          <w:szCs w:val="24"/>
        </w:rPr>
        <w:t>.</w:t>
      </w:r>
      <w:r w:rsidR="002743B9">
        <w:rPr>
          <w:rFonts w:ascii="Times New Roman" w:hAnsi="Times New Roman" w:cs="Times New Roman"/>
          <w:bCs/>
          <w:sz w:val="24"/>
          <w:szCs w:val="24"/>
        </w:rPr>
        <w:t>4</w:t>
      </w:r>
      <w:r w:rsidR="001110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1021" w:rsidRPr="003C2051">
        <w:rPr>
          <w:rFonts w:ascii="Times New Roman" w:hAnsi="Times New Roman" w:cs="Times New Roman"/>
          <w:bCs/>
          <w:sz w:val="24"/>
          <w:szCs w:val="24"/>
        </w:rPr>
        <w:t xml:space="preserve">При наличии свободных мест, оставшихся после зачисления, в том числе по результатам вступительных испытаний, зачисление в </w:t>
      </w:r>
      <w:r w:rsidR="00601FE3">
        <w:rPr>
          <w:rFonts w:ascii="Times New Roman" w:hAnsi="Times New Roman" w:cs="Times New Roman"/>
          <w:bCs/>
          <w:sz w:val="24"/>
          <w:szCs w:val="24"/>
        </w:rPr>
        <w:t>Техникум</w:t>
      </w:r>
      <w:r w:rsidR="00111021" w:rsidRPr="003C2051">
        <w:rPr>
          <w:rFonts w:ascii="Times New Roman" w:hAnsi="Times New Roman" w:cs="Times New Roman"/>
          <w:bCs/>
          <w:sz w:val="24"/>
          <w:szCs w:val="24"/>
        </w:rPr>
        <w:t xml:space="preserve"> осуществляется до </w:t>
      </w:r>
      <w:r w:rsidR="00F30862">
        <w:rPr>
          <w:rFonts w:ascii="Times New Roman" w:hAnsi="Times New Roman" w:cs="Times New Roman"/>
          <w:b/>
          <w:bCs/>
          <w:sz w:val="24"/>
          <w:szCs w:val="24"/>
        </w:rPr>
        <w:t>1 декабря</w:t>
      </w:r>
      <w:r w:rsidR="00111021" w:rsidRPr="000F4685">
        <w:rPr>
          <w:rFonts w:ascii="Times New Roman" w:hAnsi="Times New Roman" w:cs="Times New Roman"/>
          <w:b/>
          <w:bCs/>
          <w:sz w:val="24"/>
          <w:szCs w:val="24"/>
        </w:rPr>
        <w:t xml:space="preserve"> текущего года.</w:t>
      </w:r>
    </w:p>
    <w:p w14:paraId="6F981A9F" w14:textId="201D924D" w:rsidR="00D269D2" w:rsidRPr="00D269D2" w:rsidRDefault="002743B9" w:rsidP="00D00533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3B9">
        <w:rPr>
          <w:rFonts w:ascii="Times New Roman" w:hAnsi="Times New Roman" w:cs="Times New Roman"/>
          <w:bCs/>
          <w:sz w:val="24"/>
          <w:szCs w:val="24"/>
        </w:rPr>
        <w:t xml:space="preserve">7.5. 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</w:t>
      </w:r>
      <w:r w:rsidR="00D00533">
        <w:rPr>
          <w:rFonts w:ascii="Times New Roman" w:hAnsi="Times New Roman" w:cs="Times New Roman"/>
          <w:bCs/>
          <w:sz w:val="24"/>
          <w:szCs w:val="24"/>
        </w:rPr>
        <w:t>порталов государственных услуг</w:t>
      </w:r>
      <w:r w:rsidR="00D00533" w:rsidRPr="00274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3B9">
        <w:rPr>
          <w:rFonts w:ascii="Times New Roman" w:hAnsi="Times New Roman" w:cs="Times New Roman"/>
          <w:bCs/>
          <w:sz w:val="24"/>
          <w:szCs w:val="24"/>
        </w:rPr>
        <w:t xml:space="preserve">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</w:t>
      </w:r>
      <w:proofErr w:type="gramStart"/>
      <w:r w:rsidRPr="002743B9">
        <w:rPr>
          <w:rFonts w:ascii="Times New Roman" w:hAnsi="Times New Roman" w:cs="Times New Roman"/>
          <w:bCs/>
          <w:sz w:val="24"/>
          <w:szCs w:val="24"/>
        </w:rPr>
        <w:t>квалификации</w:t>
      </w:r>
      <w:r w:rsidR="00D00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D2" w:rsidRPr="00D26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D2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D26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D2" w:rsidRPr="00D269D2">
        <w:rPr>
          <w:rFonts w:ascii="Times New Roman" w:hAnsi="Times New Roman" w:cs="Times New Roman"/>
          <w:bCs/>
          <w:sz w:val="24"/>
          <w:szCs w:val="24"/>
        </w:rPr>
        <w:t>4 фотографии</w:t>
      </w:r>
    </w:p>
    <w:p w14:paraId="3942357B" w14:textId="77777777" w:rsidR="002743B9" w:rsidRPr="002743B9" w:rsidRDefault="002743B9" w:rsidP="00274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0A82EE" w14:textId="77777777" w:rsidR="002743B9" w:rsidRDefault="002743B9" w:rsidP="002743B9">
      <w:pPr>
        <w:spacing w:after="160" w:line="259" w:lineRule="auto"/>
      </w:pPr>
    </w:p>
    <w:p w14:paraId="7A4DB6BB" w14:textId="77777777" w:rsidR="00361565" w:rsidRDefault="002743B9" w:rsidP="002743B9">
      <w:pPr>
        <w:spacing w:after="160" w:line="259" w:lineRule="auto"/>
      </w:pPr>
      <w:r>
        <w:t xml:space="preserve"> </w:t>
      </w:r>
      <w:r w:rsidR="00361565">
        <w:br w:type="page"/>
      </w:r>
    </w:p>
    <w:p w14:paraId="12680EB6" w14:textId="77777777" w:rsidR="00B00171" w:rsidRDefault="00B00171">
      <w:pPr>
        <w:sectPr w:rsidR="00B00171" w:rsidSect="00792EC2">
          <w:headerReference w:type="default" r:id="rId15"/>
          <w:pgSz w:w="11906" w:h="16838"/>
          <w:pgMar w:top="709" w:right="850" w:bottom="1135" w:left="1276" w:header="708" w:footer="708" w:gutter="0"/>
          <w:cols w:space="708"/>
          <w:titlePg/>
          <w:docGrid w:linePitch="360"/>
        </w:sectPr>
      </w:pPr>
    </w:p>
    <w:p w14:paraId="3D090973" w14:textId="77777777" w:rsidR="00B00171" w:rsidRPr="00FE0127" w:rsidRDefault="00B00171" w:rsidP="00FE0127">
      <w:pPr>
        <w:pStyle w:val="Default"/>
        <w:jc w:val="right"/>
      </w:pPr>
      <w:r w:rsidRPr="00FE0127">
        <w:rPr>
          <w:b/>
          <w:bCs/>
        </w:rPr>
        <w:lastRenderedPageBreak/>
        <w:t xml:space="preserve">Приложение 1 </w:t>
      </w:r>
    </w:p>
    <w:p w14:paraId="1EBC567F" w14:textId="77777777" w:rsidR="00FE0127" w:rsidRPr="00FE0127" w:rsidRDefault="00B00171" w:rsidP="00FE01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к Правилам </w:t>
      </w:r>
      <w:proofErr w:type="spellStart"/>
      <w:r w:rsidRPr="00FE012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FE0127">
        <w:rPr>
          <w:rFonts w:ascii="Times New Roman" w:hAnsi="Times New Roman" w:cs="Times New Roman"/>
          <w:sz w:val="24"/>
          <w:szCs w:val="24"/>
        </w:rPr>
        <w:t xml:space="preserve"> на обучение</w:t>
      </w:r>
    </w:p>
    <w:p w14:paraId="3A4F182F" w14:textId="77777777" w:rsidR="00FE0127" w:rsidRPr="00FE0127" w:rsidRDefault="00B00171" w:rsidP="00FE01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</w:p>
    <w:p w14:paraId="075F98F2" w14:textId="77777777" w:rsidR="00FE0127" w:rsidRPr="00FE0127" w:rsidRDefault="00B00171" w:rsidP="00FE01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</w:p>
    <w:p w14:paraId="797B3588" w14:textId="60CD9095" w:rsidR="00361565" w:rsidRPr="00FE0127" w:rsidRDefault="00601A11" w:rsidP="00FE01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776FF">
        <w:rPr>
          <w:rFonts w:ascii="Times New Roman" w:hAnsi="Times New Roman" w:cs="Times New Roman"/>
          <w:sz w:val="24"/>
          <w:szCs w:val="24"/>
        </w:rPr>
        <w:t xml:space="preserve">6 </w:t>
      </w:r>
      <w:r w:rsidR="00CB2A3A">
        <w:rPr>
          <w:rFonts w:ascii="Times New Roman" w:hAnsi="Times New Roman" w:cs="Times New Roman"/>
          <w:sz w:val="24"/>
          <w:szCs w:val="24"/>
        </w:rPr>
        <w:t xml:space="preserve"> </w:t>
      </w:r>
      <w:r w:rsidR="00B00171" w:rsidRPr="00FE0127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="00B00171" w:rsidRPr="00FE01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19666" w14:textId="77777777" w:rsidR="00EA30E7" w:rsidRDefault="00EA30E7" w:rsidP="00FE01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3816C" w14:textId="77777777" w:rsidR="00EA30E7" w:rsidRPr="00EA30E7" w:rsidRDefault="00B00171" w:rsidP="00FE01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Перечень </w:t>
      </w:r>
      <w:r w:rsidR="00274898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 профессий</w:t>
      </w:r>
      <w:r w:rsidR="00EA30E7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и специальностей среднего профессионального образования</w:t>
      </w:r>
      <w:r w:rsidR="00274898" w:rsidRPr="00EA30E7">
        <w:rPr>
          <w:rFonts w:ascii="Times New Roman" w:hAnsi="Times New Roman" w:cs="Times New Roman"/>
          <w:b/>
          <w:bCs/>
          <w:sz w:val="28"/>
          <w:szCs w:val="24"/>
        </w:rPr>
        <w:t>,</w:t>
      </w:r>
    </w:p>
    <w:p w14:paraId="4078F92E" w14:textId="1B8DC32C" w:rsidR="00B00171" w:rsidRPr="00EA30E7" w:rsidRDefault="00EA30E7" w:rsidP="00FE01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 xml:space="preserve">на </w:t>
      </w:r>
      <w:r w:rsidR="00274898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которы</w:t>
      </w:r>
      <w:r>
        <w:rPr>
          <w:rFonts w:ascii="Times New Roman" w:hAnsi="Times New Roman" w:cs="Times New Roman"/>
          <w:b/>
          <w:bCs/>
          <w:sz w:val="28"/>
          <w:szCs w:val="24"/>
        </w:rPr>
        <w:t>е</w:t>
      </w:r>
      <w:proofErr w:type="gramEnd"/>
      <w:r w:rsidR="007776F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A30E7">
        <w:rPr>
          <w:rFonts w:ascii="Times New Roman" w:hAnsi="Times New Roman" w:cs="Times New Roman"/>
          <w:b/>
          <w:bCs/>
          <w:sz w:val="28"/>
          <w:szCs w:val="24"/>
        </w:rPr>
        <w:t>объявлен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7776FF" w:rsidRPr="00EA30E7">
        <w:rPr>
          <w:rFonts w:ascii="Times New Roman" w:hAnsi="Times New Roman" w:cs="Times New Roman"/>
          <w:b/>
          <w:bCs/>
          <w:sz w:val="28"/>
          <w:szCs w:val="24"/>
        </w:rPr>
        <w:t>приём</w:t>
      </w:r>
      <w:r w:rsidR="00274898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  <w:r w:rsidR="00601A11" w:rsidRPr="00EA30E7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CB2A3A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01A11" w:rsidRPr="00EA30E7">
        <w:rPr>
          <w:rFonts w:ascii="Times New Roman" w:hAnsi="Times New Roman" w:cs="Times New Roman"/>
          <w:b/>
          <w:bCs/>
          <w:sz w:val="28"/>
          <w:szCs w:val="24"/>
        </w:rPr>
        <w:t>202</w:t>
      </w:r>
      <w:r w:rsidR="007776FF"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="00B00171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B2A3A" w:rsidRPr="00EA30E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00171" w:rsidRPr="00EA30E7">
        <w:rPr>
          <w:rFonts w:ascii="Times New Roman" w:hAnsi="Times New Roman" w:cs="Times New Roman"/>
          <w:b/>
          <w:bCs/>
          <w:sz w:val="28"/>
          <w:szCs w:val="24"/>
        </w:rPr>
        <w:t>году</w:t>
      </w:r>
    </w:p>
    <w:p w14:paraId="7BFC3798" w14:textId="77777777" w:rsidR="00FE0127" w:rsidRPr="00FE0127" w:rsidRDefault="00FE0127" w:rsidP="00FE01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3090"/>
        <w:gridCol w:w="1196"/>
        <w:gridCol w:w="3653"/>
        <w:gridCol w:w="1314"/>
        <w:gridCol w:w="4781"/>
      </w:tblGrid>
      <w:tr w:rsidR="00485A31" w:rsidRPr="00E168CB" w14:paraId="55C6810D" w14:textId="77777777" w:rsidTr="00485A31">
        <w:trPr>
          <w:trHeight w:val="806"/>
        </w:trPr>
        <w:tc>
          <w:tcPr>
            <w:tcW w:w="816" w:type="dxa"/>
          </w:tcPr>
          <w:p w14:paraId="15EDB2EA" w14:textId="77777777" w:rsidR="00485A31" w:rsidRPr="00E168CB" w:rsidRDefault="00485A31" w:rsidP="00E168CB">
            <w:pPr>
              <w:pStyle w:val="Default"/>
              <w:jc w:val="center"/>
              <w:rPr>
                <w:b/>
              </w:rPr>
            </w:pPr>
            <w:r w:rsidRPr="00E168CB">
              <w:rPr>
                <w:b/>
                <w:bCs/>
              </w:rPr>
              <w:t>№ п/п</w:t>
            </w:r>
          </w:p>
          <w:p w14:paraId="5AF575AD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14:paraId="15B0504E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1196" w:type="dxa"/>
          </w:tcPr>
          <w:p w14:paraId="28058DBD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53" w:type="dxa"/>
          </w:tcPr>
          <w:p w14:paraId="781B577C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314" w:type="dxa"/>
          </w:tcPr>
          <w:p w14:paraId="4BF8295B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781" w:type="dxa"/>
          </w:tcPr>
          <w:p w14:paraId="0A5764E6" w14:textId="77777777" w:rsidR="00485A31" w:rsidRPr="00E168CB" w:rsidRDefault="00485A31" w:rsidP="00E168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обучения</w:t>
            </w:r>
          </w:p>
        </w:tc>
      </w:tr>
      <w:tr w:rsidR="00603341" w:rsidRPr="00E168CB" w14:paraId="5A38D759" w14:textId="77777777" w:rsidTr="008E680C">
        <w:trPr>
          <w:trHeight w:val="1428"/>
        </w:trPr>
        <w:tc>
          <w:tcPr>
            <w:tcW w:w="816" w:type="dxa"/>
          </w:tcPr>
          <w:p w14:paraId="3B51C416" w14:textId="77777777" w:rsidR="00603341" w:rsidRPr="00E168CB" w:rsidRDefault="00603341" w:rsidP="002743B9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4ADC5D34" w14:textId="77777777" w:rsidR="00603341" w:rsidRPr="00E168CB" w:rsidRDefault="00603341" w:rsidP="002743B9">
            <w:pPr>
              <w:pStyle w:val="Default"/>
              <w:jc w:val="center"/>
            </w:pPr>
            <w:r w:rsidRPr="00E168CB">
              <w:t>программы подготовки квалифицированных рабочих, служащих</w:t>
            </w:r>
          </w:p>
          <w:p w14:paraId="02F06C3C" w14:textId="77777777" w:rsidR="00603341" w:rsidRPr="00E168CB" w:rsidRDefault="00603341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C74F331" w14:textId="77777777" w:rsidR="00603341" w:rsidRPr="00E168CB" w:rsidRDefault="00603341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  <w:p w14:paraId="0DA27DE4" w14:textId="77777777" w:rsidR="00603341" w:rsidRPr="00E168CB" w:rsidRDefault="00603341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3" w:type="dxa"/>
          </w:tcPr>
          <w:p w14:paraId="2DC44B34" w14:textId="77777777" w:rsidR="00603341" w:rsidRPr="00603341" w:rsidRDefault="00603341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Мастер по ремонту и</w:t>
            </w:r>
          </w:p>
          <w:p w14:paraId="5E85C648" w14:textId="77777777" w:rsidR="00603341" w:rsidRPr="00E168CB" w:rsidRDefault="00603341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обслуживанию автомобилей</w:t>
            </w:r>
          </w:p>
          <w:p w14:paraId="4D14A16E" w14:textId="77777777" w:rsidR="00603341" w:rsidRPr="00E168CB" w:rsidRDefault="00603341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14:paraId="2B81DAAB" w14:textId="77777777" w:rsidR="00603341" w:rsidRPr="00E168CB" w:rsidRDefault="00603341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2FAEA691" w14:textId="77777777" w:rsidR="00603341" w:rsidRPr="00E168CB" w:rsidRDefault="002743B9" w:rsidP="002743B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10 месяцев</w:t>
            </w:r>
          </w:p>
        </w:tc>
      </w:tr>
      <w:tr w:rsidR="00603341" w:rsidRPr="00E168CB" w14:paraId="0619A4E9" w14:textId="77777777" w:rsidTr="008E680C">
        <w:trPr>
          <w:trHeight w:val="962"/>
        </w:trPr>
        <w:tc>
          <w:tcPr>
            <w:tcW w:w="816" w:type="dxa"/>
          </w:tcPr>
          <w:p w14:paraId="51AA66E5" w14:textId="77777777" w:rsidR="00603341" w:rsidRPr="00E168CB" w:rsidRDefault="00603341" w:rsidP="002743B9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vAlign w:val="center"/>
          </w:tcPr>
          <w:p w14:paraId="113A38CF" w14:textId="77777777" w:rsidR="00603341" w:rsidRPr="00E168CB" w:rsidRDefault="00603341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1A219F8" w14:textId="1492F460" w:rsidR="00603341" w:rsidRPr="00E168CB" w:rsidRDefault="005025EE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6FF">
              <w:rPr>
                <w:rFonts w:ascii="Times New Roman" w:hAnsi="Times New Roman" w:cs="Times New Roman"/>
                <w:sz w:val="24"/>
                <w:szCs w:val="24"/>
              </w:rPr>
              <w:t>46.01.03</w:t>
            </w:r>
          </w:p>
        </w:tc>
        <w:tc>
          <w:tcPr>
            <w:tcW w:w="3653" w:type="dxa"/>
          </w:tcPr>
          <w:p w14:paraId="42CAFE7C" w14:textId="1912C4C9" w:rsidR="00603341" w:rsidRPr="00E168CB" w:rsidRDefault="005025EE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6FF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314" w:type="dxa"/>
          </w:tcPr>
          <w:p w14:paraId="0091A827" w14:textId="77777777" w:rsidR="00603341" w:rsidRPr="00E168CB" w:rsidRDefault="00CB2A3A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6EEC9B95" w14:textId="77777777" w:rsidR="00603341" w:rsidRPr="00E168CB" w:rsidRDefault="00CB2A3A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10 месяцев</w:t>
            </w:r>
          </w:p>
        </w:tc>
      </w:tr>
      <w:tr w:rsidR="008120B2" w:rsidRPr="00E168CB" w14:paraId="3DB6A3F0" w14:textId="77777777" w:rsidTr="00485A31">
        <w:tc>
          <w:tcPr>
            <w:tcW w:w="816" w:type="dxa"/>
          </w:tcPr>
          <w:p w14:paraId="20D82E60" w14:textId="77777777" w:rsidR="008120B2" w:rsidRPr="00E168CB" w:rsidRDefault="008120B2" w:rsidP="002743B9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2077E767" w14:textId="77777777" w:rsidR="008120B2" w:rsidRPr="00E168CB" w:rsidRDefault="008120B2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196" w:type="dxa"/>
          </w:tcPr>
          <w:p w14:paraId="32F51BAE" w14:textId="77777777" w:rsidR="008120B2" w:rsidRPr="00485A31" w:rsidRDefault="008120B2" w:rsidP="0027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3653" w:type="dxa"/>
          </w:tcPr>
          <w:p w14:paraId="0033C412" w14:textId="77777777" w:rsidR="008120B2" w:rsidRDefault="008120B2" w:rsidP="0027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314" w:type="dxa"/>
          </w:tcPr>
          <w:p w14:paraId="5CF5A28E" w14:textId="77777777" w:rsidR="008120B2" w:rsidRPr="00E168CB" w:rsidRDefault="008120B2" w:rsidP="00274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566A0E62" w14:textId="77777777" w:rsidR="008120B2" w:rsidRPr="002743B9" w:rsidRDefault="008120B2" w:rsidP="002743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 года 10 месяцев</w:t>
            </w:r>
          </w:p>
        </w:tc>
      </w:tr>
    </w:tbl>
    <w:p w14:paraId="22BBFBF7" w14:textId="77777777" w:rsidR="00B00171" w:rsidRPr="00E168CB" w:rsidRDefault="00B00171" w:rsidP="00E16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DFB0A" w14:textId="77777777" w:rsidR="00A852B3" w:rsidRDefault="00A852B3"/>
    <w:sectPr w:rsidR="00A852B3" w:rsidSect="00B00171">
      <w:pgSz w:w="16838" w:h="11906" w:orient="landscape"/>
      <w:pgMar w:top="1276" w:right="28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8858" w14:textId="77777777" w:rsidR="00D25C04" w:rsidRDefault="00D25C04">
      <w:pPr>
        <w:spacing w:after="0" w:line="240" w:lineRule="auto"/>
      </w:pPr>
      <w:r>
        <w:separator/>
      </w:r>
    </w:p>
  </w:endnote>
  <w:endnote w:type="continuationSeparator" w:id="0">
    <w:p w14:paraId="64D8C086" w14:textId="77777777" w:rsidR="00D25C04" w:rsidRDefault="00D2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24C7" w14:textId="77777777" w:rsidR="00D25C04" w:rsidRDefault="00D25C04">
      <w:pPr>
        <w:spacing w:after="0" w:line="240" w:lineRule="auto"/>
      </w:pPr>
      <w:r>
        <w:separator/>
      </w:r>
    </w:p>
  </w:footnote>
  <w:footnote w:type="continuationSeparator" w:id="0">
    <w:p w14:paraId="6B4016D3" w14:textId="77777777" w:rsidR="00D25C04" w:rsidRDefault="00D2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338850"/>
      <w:docPartObj>
        <w:docPartGallery w:val="Page Numbers (Top of Page)"/>
        <w:docPartUnique/>
      </w:docPartObj>
    </w:sdtPr>
    <w:sdtEndPr/>
    <w:sdtContent>
      <w:p w14:paraId="353E40B8" w14:textId="77777777" w:rsidR="008E680C" w:rsidRDefault="009844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E7">
          <w:rPr>
            <w:noProof/>
          </w:rPr>
          <w:t>10</w:t>
        </w:r>
        <w:r>
          <w:fldChar w:fldCharType="end"/>
        </w:r>
      </w:p>
    </w:sdtContent>
  </w:sdt>
  <w:p w14:paraId="3045AD49" w14:textId="77777777" w:rsidR="008E680C" w:rsidRDefault="008E68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2CD"/>
    <w:multiLevelType w:val="multilevel"/>
    <w:tmpl w:val="FB9E87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4" w:hanging="87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362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7B14E3D"/>
    <w:multiLevelType w:val="hybridMultilevel"/>
    <w:tmpl w:val="910882F4"/>
    <w:lvl w:ilvl="0" w:tplc="64246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9DD"/>
    <w:multiLevelType w:val="multilevel"/>
    <w:tmpl w:val="D206DB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56835"/>
    <w:multiLevelType w:val="hybridMultilevel"/>
    <w:tmpl w:val="6FFA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8BC"/>
    <w:multiLevelType w:val="hybridMultilevel"/>
    <w:tmpl w:val="3892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57B"/>
    <w:multiLevelType w:val="hybridMultilevel"/>
    <w:tmpl w:val="FF248E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1B9D"/>
    <w:multiLevelType w:val="hybridMultilevel"/>
    <w:tmpl w:val="33FA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4FD2"/>
    <w:multiLevelType w:val="hybridMultilevel"/>
    <w:tmpl w:val="034A9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457DD"/>
    <w:multiLevelType w:val="hybridMultilevel"/>
    <w:tmpl w:val="4662B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F2B83"/>
    <w:multiLevelType w:val="multilevel"/>
    <w:tmpl w:val="A8B80FE0"/>
    <w:lvl w:ilvl="0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0" w15:restartNumberingAfterBreak="0">
    <w:nsid w:val="348F2032"/>
    <w:multiLevelType w:val="hybridMultilevel"/>
    <w:tmpl w:val="84A8B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814660"/>
    <w:multiLevelType w:val="hybridMultilevel"/>
    <w:tmpl w:val="BB24EC7A"/>
    <w:lvl w:ilvl="0" w:tplc="EB001AB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6C81F63"/>
    <w:multiLevelType w:val="hybridMultilevel"/>
    <w:tmpl w:val="D4A8B472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48215176"/>
    <w:multiLevelType w:val="hybridMultilevel"/>
    <w:tmpl w:val="BD2CD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D03B2"/>
    <w:multiLevelType w:val="hybridMultilevel"/>
    <w:tmpl w:val="D652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95B"/>
    <w:multiLevelType w:val="hybridMultilevel"/>
    <w:tmpl w:val="D88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3C5F"/>
    <w:multiLevelType w:val="hybridMultilevel"/>
    <w:tmpl w:val="FC72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57DB2"/>
    <w:multiLevelType w:val="hybridMultilevel"/>
    <w:tmpl w:val="311C6C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4DC3"/>
    <w:multiLevelType w:val="hybridMultilevel"/>
    <w:tmpl w:val="C7C4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37E"/>
    <w:multiLevelType w:val="hybridMultilevel"/>
    <w:tmpl w:val="B68E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16719"/>
    <w:multiLevelType w:val="hybridMultilevel"/>
    <w:tmpl w:val="7826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05AF"/>
    <w:multiLevelType w:val="hybridMultilevel"/>
    <w:tmpl w:val="B6C0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606A6"/>
    <w:multiLevelType w:val="hybridMultilevel"/>
    <w:tmpl w:val="ECF0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0923"/>
    <w:multiLevelType w:val="multilevel"/>
    <w:tmpl w:val="49D6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6D6C071C"/>
    <w:multiLevelType w:val="hybridMultilevel"/>
    <w:tmpl w:val="ECF4EE0E"/>
    <w:lvl w:ilvl="0" w:tplc="70730434">
      <w:start w:val="1"/>
      <w:numFmt w:val="decimal"/>
      <w:lvlText w:val="%1."/>
      <w:lvlJc w:val="left"/>
      <w:pPr>
        <w:ind w:left="720" w:hanging="360"/>
      </w:pPr>
    </w:lvl>
    <w:lvl w:ilvl="1" w:tplc="70730434" w:tentative="1">
      <w:start w:val="1"/>
      <w:numFmt w:val="lowerLetter"/>
      <w:lvlText w:val="%2."/>
      <w:lvlJc w:val="left"/>
      <w:pPr>
        <w:ind w:left="1440" w:hanging="360"/>
      </w:pPr>
    </w:lvl>
    <w:lvl w:ilvl="2" w:tplc="70730434" w:tentative="1">
      <w:start w:val="1"/>
      <w:numFmt w:val="lowerRoman"/>
      <w:lvlText w:val="%3."/>
      <w:lvlJc w:val="right"/>
      <w:pPr>
        <w:ind w:left="2160" w:hanging="180"/>
      </w:pPr>
    </w:lvl>
    <w:lvl w:ilvl="3" w:tplc="70730434" w:tentative="1">
      <w:start w:val="1"/>
      <w:numFmt w:val="decimal"/>
      <w:lvlText w:val="%4."/>
      <w:lvlJc w:val="left"/>
      <w:pPr>
        <w:ind w:left="2880" w:hanging="360"/>
      </w:pPr>
    </w:lvl>
    <w:lvl w:ilvl="4" w:tplc="70730434" w:tentative="1">
      <w:start w:val="1"/>
      <w:numFmt w:val="lowerLetter"/>
      <w:lvlText w:val="%5."/>
      <w:lvlJc w:val="left"/>
      <w:pPr>
        <w:ind w:left="3600" w:hanging="360"/>
      </w:pPr>
    </w:lvl>
    <w:lvl w:ilvl="5" w:tplc="70730434" w:tentative="1">
      <w:start w:val="1"/>
      <w:numFmt w:val="lowerRoman"/>
      <w:lvlText w:val="%6."/>
      <w:lvlJc w:val="right"/>
      <w:pPr>
        <w:ind w:left="4320" w:hanging="180"/>
      </w:pPr>
    </w:lvl>
    <w:lvl w:ilvl="6" w:tplc="70730434" w:tentative="1">
      <w:start w:val="1"/>
      <w:numFmt w:val="decimal"/>
      <w:lvlText w:val="%7."/>
      <w:lvlJc w:val="left"/>
      <w:pPr>
        <w:ind w:left="5040" w:hanging="360"/>
      </w:pPr>
    </w:lvl>
    <w:lvl w:ilvl="7" w:tplc="70730434" w:tentative="1">
      <w:start w:val="1"/>
      <w:numFmt w:val="lowerLetter"/>
      <w:lvlText w:val="%8."/>
      <w:lvlJc w:val="left"/>
      <w:pPr>
        <w:ind w:left="5760" w:hanging="360"/>
      </w:pPr>
    </w:lvl>
    <w:lvl w:ilvl="8" w:tplc="70730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31976"/>
    <w:multiLevelType w:val="hybridMultilevel"/>
    <w:tmpl w:val="EEDA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A1F04"/>
    <w:multiLevelType w:val="hybridMultilevel"/>
    <w:tmpl w:val="14348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5"/>
  </w:num>
  <w:num w:numId="5">
    <w:abstractNumId w:val="8"/>
  </w:num>
  <w:num w:numId="6">
    <w:abstractNumId w:val="9"/>
  </w:num>
  <w:num w:numId="7">
    <w:abstractNumId w:val="14"/>
  </w:num>
  <w:num w:numId="8">
    <w:abstractNumId w:val="22"/>
  </w:num>
  <w:num w:numId="9">
    <w:abstractNumId w:val="13"/>
  </w:num>
  <w:num w:numId="10">
    <w:abstractNumId w:val="18"/>
  </w:num>
  <w:num w:numId="11">
    <w:abstractNumId w:val="20"/>
  </w:num>
  <w:num w:numId="12">
    <w:abstractNumId w:val="23"/>
  </w:num>
  <w:num w:numId="13">
    <w:abstractNumId w:val="4"/>
  </w:num>
  <w:num w:numId="14">
    <w:abstractNumId w:val="25"/>
  </w:num>
  <w:num w:numId="15">
    <w:abstractNumId w:val="3"/>
  </w:num>
  <w:num w:numId="16">
    <w:abstractNumId w:val="21"/>
  </w:num>
  <w:num w:numId="17">
    <w:abstractNumId w:val="5"/>
  </w:num>
  <w:num w:numId="18">
    <w:abstractNumId w:val="0"/>
  </w:num>
  <w:num w:numId="19">
    <w:abstractNumId w:val="11"/>
  </w:num>
  <w:num w:numId="20">
    <w:abstractNumId w:val="12"/>
  </w:num>
  <w:num w:numId="21">
    <w:abstractNumId w:val="26"/>
  </w:num>
  <w:num w:numId="22">
    <w:abstractNumId w:val="2"/>
  </w:num>
  <w:num w:numId="23">
    <w:abstractNumId w:val="1"/>
  </w:num>
  <w:num w:numId="24">
    <w:abstractNumId w:val="24"/>
  </w:num>
  <w:num w:numId="25">
    <w:abstractNumId w:val="7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035"/>
    <w:rsid w:val="00017FF7"/>
    <w:rsid w:val="00026099"/>
    <w:rsid w:val="00030F2C"/>
    <w:rsid w:val="00040523"/>
    <w:rsid w:val="00045009"/>
    <w:rsid w:val="00047497"/>
    <w:rsid w:val="00062DB1"/>
    <w:rsid w:val="0006523A"/>
    <w:rsid w:val="00083442"/>
    <w:rsid w:val="000D14C7"/>
    <w:rsid w:val="000E0467"/>
    <w:rsid w:val="000F4685"/>
    <w:rsid w:val="00111021"/>
    <w:rsid w:val="00126165"/>
    <w:rsid w:val="00136910"/>
    <w:rsid w:val="00154FA0"/>
    <w:rsid w:val="00165F4A"/>
    <w:rsid w:val="00167F29"/>
    <w:rsid w:val="00186E57"/>
    <w:rsid w:val="001B54AD"/>
    <w:rsid w:val="001E6384"/>
    <w:rsid w:val="002325BB"/>
    <w:rsid w:val="00244973"/>
    <w:rsid w:val="002743B9"/>
    <w:rsid w:val="00274898"/>
    <w:rsid w:val="00295819"/>
    <w:rsid w:val="00306DFC"/>
    <w:rsid w:val="00361565"/>
    <w:rsid w:val="00390528"/>
    <w:rsid w:val="003A02D2"/>
    <w:rsid w:val="003B01EB"/>
    <w:rsid w:val="003B05AF"/>
    <w:rsid w:val="003E4693"/>
    <w:rsid w:val="004424A7"/>
    <w:rsid w:val="00485A31"/>
    <w:rsid w:val="00495035"/>
    <w:rsid w:val="004C6A21"/>
    <w:rsid w:val="004D4DFB"/>
    <w:rsid w:val="004E5CA6"/>
    <w:rsid w:val="005011F3"/>
    <w:rsid w:val="005025EE"/>
    <w:rsid w:val="005057E7"/>
    <w:rsid w:val="005348FB"/>
    <w:rsid w:val="00574A93"/>
    <w:rsid w:val="005B0314"/>
    <w:rsid w:val="005C0951"/>
    <w:rsid w:val="005C6B18"/>
    <w:rsid w:val="005E2D50"/>
    <w:rsid w:val="00601A11"/>
    <w:rsid w:val="00601FE3"/>
    <w:rsid w:val="00603341"/>
    <w:rsid w:val="006754E9"/>
    <w:rsid w:val="006E0ED9"/>
    <w:rsid w:val="00742F87"/>
    <w:rsid w:val="007776FF"/>
    <w:rsid w:val="00792EC2"/>
    <w:rsid w:val="007961DA"/>
    <w:rsid w:val="007C5A26"/>
    <w:rsid w:val="008120B2"/>
    <w:rsid w:val="00834CFA"/>
    <w:rsid w:val="00842271"/>
    <w:rsid w:val="008952A4"/>
    <w:rsid w:val="008A02CE"/>
    <w:rsid w:val="008D7799"/>
    <w:rsid w:val="008E680C"/>
    <w:rsid w:val="009108A7"/>
    <w:rsid w:val="00926D1B"/>
    <w:rsid w:val="00984472"/>
    <w:rsid w:val="009B536B"/>
    <w:rsid w:val="009B541F"/>
    <w:rsid w:val="009B5F87"/>
    <w:rsid w:val="009E3F04"/>
    <w:rsid w:val="00A22BF9"/>
    <w:rsid w:val="00A2665A"/>
    <w:rsid w:val="00A53C55"/>
    <w:rsid w:val="00A6327D"/>
    <w:rsid w:val="00A852B3"/>
    <w:rsid w:val="00B00171"/>
    <w:rsid w:val="00B078E8"/>
    <w:rsid w:val="00B31CB4"/>
    <w:rsid w:val="00B3782B"/>
    <w:rsid w:val="00B431CE"/>
    <w:rsid w:val="00B97AD6"/>
    <w:rsid w:val="00BB0BB3"/>
    <w:rsid w:val="00BB7FA5"/>
    <w:rsid w:val="00BD1E9E"/>
    <w:rsid w:val="00BD31FD"/>
    <w:rsid w:val="00BF2D52"/>
    <w:rsid w:val="00C00F61"/>
    <w:rsid w:val="00C75558"/>
    <w:rsid w:val="00C755C8"/>
    <w:rsid w:val="00C944D9"/>
    <w:rsid w:val="00CB2A3A"/>
    <w:rsid w:val="00CB6645"/>
    <w:rsid w:val="00CD0838"/>
    <w:rsid w:val="00CD4A43"/>
    <w:rsid w:val="00CF69CB"/>
    <w:rsid w:val="00D00533"/>
    <w:rsid w:val="00D115F6"/>
    <w:rsid w:val="00D15AD9"/>
    <w:rsid w:val="00D25C04"/>
    <w:rsid w:val="00D269D2"/>
    <w:rsid w:val="00D763AC"/>
    <w:rsid w:val="00D85BFF"/>
    <w:rsid w:val="00D868BD"/>
    <w:rsid w:val="00D934A1"/>
    <w:rsid w:val="00E168CB"/>
    <w:rsid w:val="00E33A8F"/>
    <w:rsid w:val="00E57F94"/>
    <w:rsid w:val="00E647BB"/>
    <w:rsid w:val="00E648E8"/>
    <w:rsid w:val="00E739AD"/>
    <w:rsid w:val="00E75F75"/>
    <w:rsid w:val="00E81022"/>
    <w:rsid w:val="00E9424A"/>
    <w:rsid w:val="00EA30E7"/>
    <w:rsid w:val="00EA5093"/>
    <w:rsid w:val="00EE327A"/>
    <w:rsid w:val="00EF3BCC"/>
    <w:rsid w:val="00EF772C"/>
    <w:rsid w:val="00F008BA"/>
    <w:rsid w:val="00F30862"/>
    <w:rsid w:val="00F50A2A"/>
    <w:rsid w:val="00F73A46"/>
    <w:rsid w:val="00F777C2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D65"/>
  <w15:docId w15:val="{D00EAC08-5A97-4FAA-ACDB-0531379E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021"/>
  </w:style>
  <w:style w:type="paragraph" w:styleId="a6">
    <w:name w:val="No Spacing"/>
    <w:uiPriority w:val="1"/>
    <w:qFormat/>
    <w:rsid w:val="00111021"/>
    <w:pPr>
      <w:spacing w:after="0" w:line="240" w:lineRule="auto"/>
    </w:pPr>
  </w:style>
  <w:style w:type="table" w:styleId="a7">
    <w:name w:val="Table Grid"/>
    <w:basedOn w:val="a1"/>
    <w:uiPriority w:val="39"/>
    <w:rsid w:val="0011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1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5F8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C5A26"/>
    <w:rPr>
      <w:color w:val="0000FF"/>
      <w:u w:val="single"/>
    </w:rPr>
  </w:style>
  <w:style w:type="paragraph" w:customStyle="1" w:styleId="s3">
    <w:name w:val="s_3"/>
    <w:basedOn w:val="a"/>
    <w:rsid w:val="000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0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b">
    <w:name w:val="Normal (Web)"/>
    <w:basedOn w:val="a"/>
    <w:uiPriority w:val="99"/>
    <w:semiHidden/>
    <w:unhideWhenUsed/>
    <w:rsid w:val="00306D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81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23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2113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www.pu-2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g1045@pskov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80&amp;dst=991&amp;field=134&amp;date=05.03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u-2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ksht.ru/college/normbase/ustav_agrotech2014.pdf" TargetMode="External"/><Relationship Id="rId14" Type="http://schemas.openxmlformats.org/officeDocument/2006/relationships/hyperlink" Target="consultantplus://offline/ref=AEC672385446DBD693FB19D04E3FF304CE6B863CF470230D8E5A4F1D885B651ECED8CCDEA20CE9DBV1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3942-C701-4571-9658-66730200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4861</Words>
  <Characters>27711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Васильева</cp:lastModifiedBy>
  <cp:revision>20</cp:revision>
  <cp:lastPrinted>2024-02-28T11:31:00Z</cp:lastPrinted>
  <dcterms:created xsi:type="dcterms:W3CDTF">2023-02-22T09:24:00Z</dcterms:created>
  <dcterms:modified xsi:type="dcterms:W3CDTF">2026-02-27T11:00:00Z</dcterms:modified>
</cp:coreProperties>
</file>